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F2" w:rsidRPr="00DB6ADB" w:rsidRDefault="002360F2" w:rsidP="002360F2">
      <w:pPr>
        <w:ind w:firstLine="567"/>
        <w:jc w:val="center"/>
        <w:rPr>
          <w:b/>
          <w:sz w:val="28"/>
          <w:szCs w:val="28"/>
          <w:lang w:val="kk-KZ"/>
        </w:rPr>
      </w:pPr>
      <w:r w:rsidRPr="00DB6ADB">
        <w:rPr>
          <w:b/>
          <w:sz w:val="28"/>
          <w:szCs w:val="28"/>
          <w:lang w:val="kk-KZ"/>
        </w:rPr>
        <w:t>Әл</w:t>
      </w:r>
      <w:r w:rsidRPr="00DB6ADB">
        <w:rPr>
          <w:b/>
          <w:sz w:val="28"/>
          <w:szCs w:val="28"/>
        </w:rPr>
        <w:t>-</w:t>
      </w:r>
      <w:r w:rsidRPr="00DB6ADB">
        <w:rPr>
          <w:b/>
          <w:sz w:val="28"/>
          <w:szCs w:val="28"/>
          <w:lang w:val="kk-KZ"/>
        </w:rPr>
        <w:t>Фараби атындағы ҚазҰУ оқу</w:t>
      </w:r>
      <w:r w:rsidRPr="00DB6ADB">
        <w:rPr>
          <w:b/>
          <w:sz w:val="28"/>
          <w:szCs w:val="28"/>
        </w:rPr>
        <w:t>-</w:t>
      </w:r>
      <w:r w:rsidRPr="00DB6ADB">
        <w:rPr>
          <w:b/>
          <w:sz w:val="28"/>
          <w:szCs w:val="28"/>
          <w:lang w:val="kk-KZ"/>
        </w:rPr>
        <w:t>әдістемелік кешені</w:t>
      </w:r>
      <w:r w:rsidRPr="00DB6ADB">
        <w:rPr>
          <w:b/>
          <w:sz w:val="28"/>
          <w:szCs w:val="28"/>
        </w:rPr>
        <w:t xml:space="preserve">                                   </w:t>
      </w:r>
    </w:p>
    <w:p w:rsidR="00D01EF8" w:rsidRPr="00B125D0" w:rsidRDefault="00D01EF8" w:rsidP="00D01EF8">
      <w:pPr>
        <w:ind w:firstLine="567"/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</w:t>
      </w:r>
      <w:r w:rsidRPr="00B125D0">
        <w:rPr>
          <w:b/>
          <w:sz w:val="28"/>
          <w:szCs w:val="28"/>
          <w:lang w:val="kk-KZ"/>
        </w:rPr>
        <w:t>Мамандығы:</w:t>
      </w:r>
      <w:r w:rsidRPr="00B125D0">
        <w:rPr>
          <w:sz w:val="28"/>
          <w:szCs w:val="28"/>
          <w:lang w:val="kk-KZ"/>
        </w:rPr>
        <w:t xml:space="preserve">  Құқықтану</w:t>
      </w:r>
    </w:p>
    <w:p w:rsidR="00D01EF8" w:rsidRPr="00B125D0" w:rsidRDefault="00D01EF8" w:rsidP="00D01EF8">
      <w:pPr>
        <w:ind w:firstLine="567"/>
        <w:jc w:val="center"/>
        <w:rPr>
          <w:sz w:val="28"/>
          <w:szCs w:val="28"/>
          <w:lang w:val="kk-KZ"/>
        </w:rPr>
      </w:pPr>
      <w:r w:rsidRPr="00B125D0">
        <w:rPr>
          <w:b/>
          <w:sz w:val="28"/>
          <w:szCs w:val="28"/>
          <w:lang w:val="kk-KZ"/>
        </w:rPr>
        <w:t xml:space="preserve">     Шифр:</w:t>
      </w:r>
      <w:r w:rsidRPr="00B125D0">
        <w:rPr>
          <w:sz w:val="28"/>
          <w:szCs w:val="28"/>
          <w:lang w:val="kk-KZ"/>
        </w:rPr>
        <w:t xml:space="preserve"> </w:t>
      </w:r>
      <w:r w:rsidR="008D60A3">
        <w:rPr>
          <w:sz w:val="28"/>
          <w:szCs w:val="28"/>
          <w:lang w:val="kk-KZ"/>
        </w:rPr>
        <w:t>050301</w:t>
      </w:r>
    </w:p>
    <w:p w:rsidR="00D01EF8" w:rsidRPr="00B125D0" w:rsidRDefault="00D01EF8" w:rsidP="00D01EF8">
      <w:pPr>
        <w:ind w:firstLine="567"/>
        <w:rPr>
          <w:sz w:val="28"/>
          <w:szCs w:val="28"/>
          <w:lang w:val="kk-KZ"/>
        </w:rPr>
      </w:pPr>
      <w:r w:rsidRPr="00B125D0">
        <w:rPr>
          <w:b/>
          <w:sz w:val="28"/>
          <w:szCs w:val="28"/>
          <w:lang w:val="kk-KZ"/>
        </w:rPr>
        <w:t xml:space="preserve">                                                 Пән:</w:t>
      </w:r>
      <w:r w:rsidRPr="00B125D0">
        <w:rPr>
          <w:sz w:val="28"/>
          <w:szCs w:val="28"/>
          <w:lang w:val="kk-KZ"/>
        </w:rPr>
        <w:t xml:space="preserve"> Жедел іздестіру қызметі</w:t>
      </w:r>
      <w:r w:rsidRPr="00B125D0">
        <w:rPr>
          <w:b/>
          <w:sz w:val="28"/>
          <w:szCs w:val="28"/>
          <w:lang w:val="kk-KZ"/>
        </w:rPr>
        <w:t xml:space="preserve"> </w:t>
      </w:r>
    </w:p>
    <w:p w:rsidR="002360F2" w:rsidRPr="00780057" w:rsidRDefault="002360F2" w:rsidP="002360F2">
      <w:pPr>
        <w:ind w:firstLine="567"/>
        <w:jc w:val="center"/>
        <w:rPr>
          <w:lang w:val="kk-KZ"/>
        </w:rPr>
      </w:pPr>
    </w:p>
    <w:p w:rsidR="002360F2" w:rsidRPr="00DB6ADB" w:rsidRDefault="002360F2" w:rsidP="002360F2">
      <w:pPr>
        <w:jc w:val="center"/>
        <w:rPr>
          <w:b/>
          <w:sz w:val="28"/>
          <w:szCs w:val="28"/>
          <w:lang w:val="kk-KZ"/>
        </w:rPr>
      </w:pPr>
      <w:r w:rsidRPr="00DB6ADB">
        <w:rPr>
          <w:b/>
          <w:sz w:val="28"/>
          <w:szCs w:val="28"/>
          <w:lang w:val="kk-KZ"/>
        </w:rPr>
        <w:t xml:space="preserve">3. </w:t>
      </w:r>
      <w:r w:rsidR="008D60A3">
        <w:rPr>
          <w:b/>
          <w:sz w:val="28"/>
          <w:szCs w:val="28"/>
          <w:lang w:val="kk-KZ"/>
        </w:rPr>
        <w:t>Семинар</w:t>
      </w:r>
      <w:r w:rsidR="004A6FA7">
        <w:rPr>
          <w:b/>
          <w:sz w:val="28"/>
          <w:szCs w:val="28"/>
          <w:lang w:val="kk-KZ"/>
        </w:rPr>
        <w:t xml:space="preserve"> </w:t>
      </w:r>
      <w:r w:rsidRPr="00780057">
        <w:rPr>
          <w:b/>
          <w:sz w:val="28"/>
          <w:szCs w:val="28"/>
          <w:lang w:val="kk-KZ"/>
        </w:rPr>
        <w:t xml:space="preserve"> сабақтары</w:t>
      </w:r>
      <w:r w:rsidR="004A6FA7">
        <w:rPr>
          <w:b/>
          <w:sz w:val="28"/>
          <w:szCs w:val="28"/>
          <w:lang w:val="kk-KZ"/>
        </w:rPr>
        <w:t>д</w:t>
      </w:r>
      <w:r w:rsidRPr="00780057">
        <w:rPr>
          <w:b/>
          <w:sz w:val="28"/>
          <w:szCs w:val="28"/>
          <w:lang w:val="kk-KZ"/>
        </w:rPr>
        <w:t>ың мазмұны</w:t>
      </w:r>
      <w:r w:rsidRPr="00DB6ADB">
        <w:rPr>
          <w:b/>
          <w:sz w:val="28"/>
          <w:szCs w:val="28"/>
          <w:lang w:val="kk-KZ"/>
        </w:rPr>
        <w:t xml:space="preserve"> </w:t>
      </w:r>
    </w:p>
    <w:p w:rsidR="004A6FA7" w:rsidRPr="004A6FA7" w:rsidRDefault="004A6FA7" w:rsidP="004A6FA7">
      <w:pPr>
        <w:pStyle w:val="2"/>
        <w:rPr>
          <w:sz w:val="24"/>
          <w:szCs w:val="24"/>
          <w:lang w:val="kk-KZ"/>
        </w:rPr>
      </w:pPr>
    </w:p>
    <w:p w:rsidR="004A6FA7" w:rsidRPr="004A6FA7" w:rsidRDefault="004A6FA7" w:rsidP="004A6FA7">
      <w:pPr>
        <w:pStyle w:val="2"/>
        <w:rPr>
          <w:noProof/>
          <w:sz w:val="24"/>
          <w:szCs w:val="24"/>
          <w:lang w:val="kk-KZ"/>
        </w:rPr>
      </w:pPr>
      <w:r w:rsidRPr="004A6FA7">
        <w:rPr>
          <w:noProof/>
          <w:sz w:val="24"/>
          <w:szCs w:val="24"/>
          <w:lang w:val="kk-KZ"/>
        </w:rPr>
        <w:t>1. «Жедел – іздестіру қызметі негіздері» оқу пәнінің әдістері, міндеттері, пәні және жүйесі (тарихы)</w:t>
      </w:r>
    </w:p>
    <w:p w:rsidR="004A6FA7" w:rsidRDefault="004A6FA7" w:rsidP="004A6FA7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Жедел</w:t>
      </w:r>
      <w:r>
        <w:t>-</w:t>
      </w:r>
      <w:r>
        <w:rPr>
          <w:lang w:val="kk-KZ"/>
        </w:rPr>
        <w:t>іздестіру қызметінің түсінігі</w:t>
      </w:r>
    </w:p>
    <w:p w:rsidR="004A6FA7" w:rsidRDefault="004A6FA7" w:rsidP="004A6FA7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Жедел</w:t>
      </w:r>
      <w:r w:rsidRPr="00E12362">
        <w:rPr>
          <w:lang w:val="kk-KZ"/>
        </w:rPr>
        <w:t>-</w:t>
      </w:r>
      <w:r>
        <w:rPr>
          <w:lang w:val="kk-KZ"/>
        </w:rPr>
        <w:t xml:space="preserve">іздестіру қызметін ұйымдастыру және басқарудың терориялық негіздері </w:t>
      </w:r>
    </w:p>
    <w:p w:rsidR="004A6FA7" w:rsidRDefault="004A6FA7" w:rsidP="004A6FA7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Жедел</w:t>
      </w:r>
      <w:r w:rsidRPr="00E12362">
        <w:rPr>
          <w:lang w:val="kk-KZ"/>
        </w:rPr>
        <w:t>-</w:t>
      </w:r>
      <w:r>
        <w:rPr>
          <w:lang w:val="kk-KZ"/>
        </w:rPr>
        <w:t>іздестіру қызметінің мақсаты</w:t>
      </w:r>
    </w:p>
    <w:p w:rsidR="004A6FA7" w:rsidRDefault="004A6FA7" w:rsidP="004A6FA7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Жедел</w:t>
      </w:r>
      <w:r w:rsidRPr="00E12362">
        <w:rPr>
          <w:lang w:val="kk-KZ"/>
        </w:rPr>
        <w:t>-</w:t>
      </w:r>
      <w:r>
        <w:rPr>
          <w:lang w:val="kk-KZ"/>
        </w:rPr>
        <w:t>іздестіру қызметінің міндеттері</w:t>
      </w:r>
    </w:p>
    <w:p w:rsidR="004A6FA7" w:rsidRDefault="004A6FA7" w:rsidP="004A6FA7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Жедел</w:t>
      </w:r>
      <w:r w:rsidRPr="00E12362">
        <w:rPr>
          <w:lang w:val="kk-KZ"/>
        </w:rPr>
        <w:t>-</w:t>
      </w:r>
      <w:r>
        <w:rPr>
          <w:lang w:val="kk-KZ"/>
        </w:rPr>
        <w:t xml:space="preserve">іздестіру қызметінің құқық салаларымен байланысы </w:t>
      </w:r>
    </w:p>
    <w:p w:rsidR="004A6FA7" w:rsidRDefault="004A6FA7" w:rsidP="004A6FA7">
      <w:pPr>
        <w:jc w:val="both"/>
        <w:rPr>
          <w:lang w:val="kk-KZ"/>
        </w:rPr>
      </w:pPr>
    </w:p>
    <w:p w:rsidR="004A6FA7" w:rsidRPr="004A6FA7" w:rsidRDefault="004A6FA7" w:rsidP="004A6FA7">
      <w:pPr>
        <w:pStyle w:val="a7"/>
        <w:numPr>
          <w:ilvl w:val="0"/>
          <w:numId w:val="14"/>
        </w:numPr>
        <w:jc w:val="both"/>
        <w:rPr>
          <w:b/>
          <w:lang w:val="kk-KZ"/>
        </w:rPr>
      </w:pPr>
      <w:r w:rsidRPr="004A6FA7">
        <w:rPr>
          <w:b/>
          <w:lang w:val="kk-KZ"/>
        </w:rPr>
        <w:t xml:space="preserve">Жедел-іздестіру қызметінің қағидалары </w:t>
      </w:r>
    </w:p>
    <w:p w:rsidR="004A6FA7" w:rsidRPr="004A6FA7" w:rsidRDefault="004A6FA7" w:rsidP="004A6FA7">
      <w:pPr>
        <w:numPr>
          <w:ilvl w:val="0"/>
          <w:numId w:val="16"/>
        </w:numPr>
        <w:jc w:val="both"/>
        <w:rPr>
          <w:lang w:val="kk-KZ" w:eastAsia="ko-KR"/>
        </w:rPr>
      </w:pPr>
      <w:r w:rsidRPr="004A6FA7">
        <w:rPr>
          <w:lang w:val="kk-KZ" w:eastAsia="ko-KR"/>
        </w:rPr>
        <w:t>жедел іздестіру шараларына әр уақытта жоғары жедел дайындықта болу;</w:t>
      </w:r>
    </w:p>
    <w:p w:rsidR="004A6FA7" w:rsidRPr="004A6FA7" w:rsidRDefault="004A6FA7" w:rsidP="004A6FA7">
      <w:pPr>
        <w:numPr>
          <w:ilvl w:val="0"/>
          <w:numId w:val="16"/>
        </w:numPr>
        <w:jc w:val="both"/>
        <w:rPr>
          <w:lang w:val="kk-KZ" w:eastAsia="ko-KR"/>
        </w:rPr>
      </w:pPr>
      <w:r w:rsidRPr="004A6FA7">
        <w:rPr>
          <w:lang w:val="kk-KZ" w:eastAsia="ko-KR"/>
        </w:rPr>
        <w:t>жедел іздестіру қызметін жедел жағдайға байланысты бағалау.</w:t>
      </w:r>
    </w:p>
    <w:p w:rsidR="004A6FA7" w:rsidRPr="004A6FA7" w:rsidRDefault="004A6FA7" w:rsidP="004A6FA7">
      <w:pPr>
        <w:numPr>
          <w:ilvl w:val="0"/>
          <w:numId w:val="16"/>
        </w:numPr>
        <w:jc w:val="both"/>
        <w:rPr>
          <w:lang w:val="kk-KZ" w:eastAsia="ko-KR"/>
        </w:rPr>
      </w:pPr>
      <w:r w:rsidRPr="004A6FA7">
        <w:rPr>
          <w:lang w:val="kk-KZ" w:eastAsia="ko-KR"/>
        </w:rPr>
        <w:t>жариялы және жариялы емес тәсілдердің жоғары негізде сәйкестендіріліп үйлестіру.</w:t>
      </w:r>
    </w:p>
    <w:p w:rsidR="004A6FA7" w:rsidRPr="004A6FA7" w:rsidRDefault="004A6FA7" w:rsidP="004A6FA7">
      <w:pPr>
        <w:numPr>
          <w:ilvl w:val="0"/>
          <w:numId w:val="16"/>
        </w:numPr>
        <w:jc w:val="both"/>
        <w:rPr>
          <w:lang w:eastAsia="ko-KR"/>
        </w:rPr>
      </w:pPr>
      <w:proofErr w:type="gramStart"/>
      <w:r w:rsidRPr="004A6FA7">
        <w:rPr>
          <w:lang w:eastAsia="ko-KR"/>
        </w:rPr>
        <w:t>ж</w:t>
      </w:r>
      <w:proofErr w:type="gramEnd"/>
      <w:r w:rsidRPr="004A6FA7">
        <w:rPr>
          <w:lang w:eastAsia="ko-KR"/>
        </w:rPr>
        <w:t xml:space="preserve">ұмысбарысында әдеп </w:t>
      </w:r>
      <w:proofErr w:type="spellStart"/>
      <w:r w:rsidRPr="004A6FA7">
        <w:rPr>
          <w:lang w:eastAsia="ko-KR"/>
        </w:rPr>
        <w:t>белгілерін</w:t>
      </w:r>
      <w:proofErr w:type="spellEnd"/>
      <w:r w:rsidRPr="004A6FA7">
        <w:rPr>
          <w:lang w:eastAsia="ko-KR"/>
        </w:rPr>
        <w:t xml:space="preserve"> сақтау.</w:t>
      </w:r>
    </w:p>
    <w:p w:rsidR="004A6FA7" w:rsidRPr="004A6FA7" w:rsidRDefault="004A6FA7" w:rsidP="004A6FA7">
      <w:pPr>
        <w:pStyle w:val="2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4A6FA7">
        <w:rPr>
          <w:rFonts w:ascii="Times New Roman" w:hAnsi="Times New Roman"/>
          <w:bCs/>
          <w:lang w:val="kk-KZ"/>
        </w:rPr>
        <w:t>Жариялы немесе жариялы емес әдістердің жедел үйлесімділік қағидасы</w:t>
      </w:r>
      <w:r w:rsidRPr="004A6FA7">
        <w:rPr>
          <w:rFonts w:ascii="Times New Roman" w:hAnsi="Times New Roman"/>
          <w:lang w:val="kk-KZ"/>
        </w:rPr>
        <w:t xml:space="preserve">. </w:t>
      </w:r>
    </w:p>
    <w:p w:rsidR="004A6FA7" w:rsidRPr="004A6FA7" w:rsidRDefault="004A6FA7" w:rsidP="004A6FA7">
      <w:pPr>
        <w:pStyle w:val="2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A6FA7">
        <w:rPr>
          <w:rFonts w:ascii="Times New Roman" w:hAnsi="Times New Roman"/>
          <w:bCs/>
        </w:rPr>
        <w:t>Конспирацияны</w:t>
      </w:r>
      <w:proofErr w:type="spellEnd"/>
      <w:r w:rsidRPr="004A6FA7">
        <w:rPr>
          <w:rFonts w:ascii="Times New Roman" w:hAnsi="Times New Roman"/>
          <w:bCs/>
        </w:rPr>
        <w:t xml:space="preserve"> сақ</w:t>
      </w:r>
      <w:proofErr w:type="gramStart"/>
      <w:r w:rsidRPr="004A6FA7">
        <w:rPr>
          <w:rFonts w:ascii="Times New Roman" w:hAnsi="Times New Roman"/>
          <w:bCs/>
        </w:rPr>
        <w:t>тау</w:t>
      </w:r>
      <w:proofErr w:type="gramEnd"/>
      <w:r w:rsidRPr="004A6FA7">
        <w:rPr>
          <w:rFonts w:ascii="Times New Roman" w:hAnsi="Times New Roman"/>
          <w:bCs/>
        </w:rPr>
        <w:t xml:space="preserve"> қағидасы</w:t>
      </w:r>
      <w:r w:rsidRPr="004A6FA7">
        <w:rPr>
          <w:rFonts w:ascii="Times New Roman" w:hAnsi="Times New Roman"/>
        </w:rPr>
        <w:t xml:space="preserve">. </w:t>
      </w:r>
    </w:p>
    <w:p w:rsidR="004A6FA7" w:rsidRPr="004A6FA7" w:rsidRDefault="004A6FA7" w:rsidP="004A6FA7">
      <w:pPr>
        <w:pStyle w:val="a7"/>
        <w:numPr>
          <w:ilvl w:val="0"/>
          <w:numId w:val="16"/>
        </w:numPr>
        <w:jc w:val="both"/>
        <w:rPr>
          <w:lang w:eastAsia="ko-KR"/>
        </w:rPr>
      </w:pPr>
      <w:proofErr w:type="spellStart"/>
      <w:r w:rsidRPr="004A6FA7">
        <w:rPr>
          <w:bCs/>
          <w:lang w:eastAsia="ko-KR"/>
        </w:rPr>
        <w:t>Жедел</w:t>
      </w:r>
      <w:proofErr w:type="spellEnd"/>
      <w:r w:rsidRPr="004A6FA7">
        <w:rPr>
          <w:bCs/>
          <w:lang w:eastAsia="ko-KR"/>
        </w:rPr>
        <w:t xml:space="preserve"> </w:t>
      </w:r>
      <w:proofErr w:type="spellStart"/>
      <w:r w:rsidRPr="004A6FA7">
        <w:rPr>
          <w:bCs/>
          <w:lang w:eastAsia="ko-KR"/>
        </w:rPr>
        <w:t>іздестіру</w:t>
      </w:r>
      <w:proofErr w:type="spellEnd"/>
      <w:r w:rsidRPr="004A6FA7">
        <w:rPr>
          <w:bCs/>
          <w:lang w:eastAsia="ko-KR"/>
        </w:rPr>
        <w:t xml:space="preserve"> қызметін балжап-бағ</w:t>
      </w:r>
      <w:proofErr w:type="gramStart"/>
      <w:r w:rsidRPr="004A6FA7">
        <w:rPr>
          <w:bCs/>
          <w:lang w:eastAsia="ko-KR"/>
        </w:rPr>
        <w:t>алау</w:t>
      </w:r>
      <w:proofErr w:type="gramEnd"/>
      <w:r w:rsidRPr="004A6FA7">
        <w:rPr>
          <w:bCs/>
          <w:lang w:eastAsia="ko-KR"/>
        </w:rPr>
        <w:t xml:space="preserve"> қағидасы</w:t>
      </w:r>
      <w:r w:rsidRPr="004A6FA7">
        <w:rPr>
          <w:lang w:eastAsia="ko-KR"/>
        </w:rPr>
        <w:t>.</w:t>
      </w:r>
    </w:p>
    <w:p w:rsidR="004A6FA7" w:rsidRPr="00094E0A" w:rsidRDefault="004A6FA7" w:rsidP="004A6FA7">
      <w:pPr>
        <w:jc w:val="both"/>
        <w:rPr>
          <w:lang w:val="kk-KZ"/>
        </w:rPr>
      </w:pPr>
    </w:p>
    <w:p w:rsidR="004A6FA7" w:rsidRDefault="004A6FA7" w:rsidP="004A6FA7">
      <w:pPr>
        <w:rPr>
          <w:rFonts w:ascii="Kz Times New Roman" w:hAnsi="Kz Times New Roman" w:cs="Kz Times New Roman"/>
          <w:b/>
          <w:szCs w:val="28"/>
          <w:lang w:val="kk-KZ"/>
        </w:rPr>
      </w:pPr>
      <w:r>
        <w:rPr>
          <w:b/>
          <w:szCs w:val="28"/>
          <w:lang w:val="kk-KZ"/>
        </w:rPr>
        <w:t>3</w:t>
      </w:r>
      <w:r w:rsidRPr="006F6A5A">
        <w:rPr>
          <w:b/>
          <w:szCs w:val="28"/>
          <w:lang w:val="kk-KZ"/>
        </w:rPr>
        <w:t>.</w:t>
      </w:r>
      <w:r w:rsidRPr="0070768E">
        <w:rPr>
          <w:szCs w:val="28"/>
          <w:lang w:val="kk-KZ"/>
        </w:rPr>
        <w:t xml:space="preserve"> </w:t>
      </w:r>
      <w:r w:rsidRPr="00E12362">
        <w:rPr>
          <w:b/>
          <w:szCs w:val="28"/>
          <w:lang w:val="kk-KZ"/>
        </w:rPr>
        <w:t xml:space="preserve">Қазірі таңдағы жедел-іздестіру қызметінің заңдылық </w:t>
      </w:r>
      <w:r>
        <w:rPr>
          <w:b/>
          <w:szCs w:val="28"/>
          <w:lang w:val="kk-KZ"/>
        </w:rPr>
        <w:t>негізі.</w:t>
      </w:r>
    </w:p>
    <w:p w:rsidR="004A6FA7" w:rsidRDefault="004A6FA7" w:rsidP="004A6FA7">
      <w:pPr>
        <w:jc w:val="center"/>
        <w:rPr>
          <w:b/>
          <w:bCs/>
          <w:szCs w:val="28"/>
          <w:lang w:val="kk-KZ"/>
        </w:rPr>
      </w:pPr>
    </w:p>
    <w:p w:rsidR="004A6FA7" w:rsidRDefault="004A6FA7" w:rsidP="004A6FA7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>Жедел</w:t>
      </w:r>
      <w:r w:rsidRPr="004E7098">
        <w:rPr>
          <w:lang w:val="kk-KZ"/>
        </w:rPr>
        <w:t>-</w:t>
      </w:r>
      <w:r>
        <w:rPr>
          <w:lang w:val="kk-KZ"/>
        </w:rPr>
        <w:t>іздестіру қызметін жүзеге асырылуын реттейтін заңнамалардың жиынтығы (нормативтік құқықтық акті бойынша)</w:t>
      </w:r>
    </w:p>
    <w:p w:rsidR="004A6FA7" w:rsidRDefault="004A6FA7" w:rsidP="004A6FA7">
      <w:pPr>
        <w:numPr>
          <w:ilvl w:val="0"/>
          <w:numId w:val="3"/>
        </w:numPr>
        <w:jc w:val="both"/>
        <w:rPr>
          <w:lang w:val="kk-KZ"/>
        </w:rPr>
      </w:pPr>
      <w:r w:rsidRPr="004F3B35">
        <w:rPr>
          <w:lang w:val="kk-KZ"/>
        </w:rPr>
        <w:t>Жедел-іздестіру қызметін реттейтін халық</w:t>
      </w:r>
      <w:r>
        <w:rPr>
          <w:lang w:val="kk-KZ"/>
        </w:rPr>
        <w:t>аралық құқықты</w:t>
      </w:r>
      <w:r w:rsidRPr="004F3B35">
        <w:rPr>
          <w:lang w:val="kk-KZ"/>
        </w:rPr>
        <w:t>қ актілер</w:t>
      </w:r>
    </w:p>
    <w:p w:rsidR="004A6FA7" w:rsidRPr="004F3B35" w:rsidRDefault="004A6FA7" w:rsidP="004A6FA7">
      <w:pPr>
        <w:jc w:val="both"/>
        <w:rPr>
          <w:lang w:val="kk-KZ"/>
        </w:rPr>
      </w:pPr>
    </w:p>
    <w:p w:rsidR="004A6FA7" w:rsidRDefault="004A6FA7" w:rsidP="004A6FA7">
      <w:pPr>
        <w:rPr>
          <w:rFonts w:ascii="Kz Times New Roman" w:hAnsi="Kz Times New Roman" w:cs="Kz Times New Roman"/>
          <w:b/>
          <w:szCs w:val="28"/>
          <w:lang w:val="kk-KZ"/>
        </w:rPr>
      </w:pPr>
      <w:r>
        <w:rPr>
          <w:b/>
          <w:szCs w:val="28"/>
          <w:lang w:val="kk-KZ"/>
        </w:rPr>
        <w:t>4</w:t>
      </w:r>
      <w:r w:rsidRPr="006F6A5A">
        <w:rPr>
          <w:b/>
          <w:szCs w:val="28"/>
          <w:lang w:val="kk-KZ"/>
        </w:rPr>
        <w:t>.</w:t>
      </w:r>
      <w:r w:rsidRPr="0070768E">
        <w:rPr>
          <w:szCs w:val="28"/>
          <w:lang w:val="kk-KZ"/>
        </w:rPr>
        <w:t xml:space="preserve"> </w:t>
      </w:r>
      <w:r w:rsidRPr="00CB7758">
        <w:rPr>
          <w:b/>
          <w:szCs w:val="28"/>
          <w:lang w:val="kk-KZ"/>
        </w:rPr>
        <w:t>Жедел-іздестіру қызметін жүзеге асыратын органдар</w:t>
      </w:r>
      <w:r w:rsidRPr="00CB56F8">
        <w:rPr>
          <w:rFonts w:ascii="Kz Times New Roman" w:hAnsi="Kz Times New Roman" w:cs="Kz Times New Roman"/>
          <w:b/>
          <w:szCs w:val="28"/>
          <w:lang w:val="kk-KZ"/>
        </w:rPr>
        <w:t>.</w:t>
      </w:r>
    </w:p>
    <w:p w:rsidR="004A6FA7" w:rsidRDefault="004A6FA7" w:rsidP="004A6FA7">
      <w:pPr>
        <w:jc w:val="center"/>
        <w:rPr>
          <w:b/>
          <w:bCs/>
          <w:szCs w:val="28"/>
          <w:lang w:val="kk-KZ"/>
        </w:rPr>
      </w:pPr>
    </w:p>
    <w:p w:rsidR="004A6FA7" w:rsidRPr="004E7098" w:rsidRDefault="004A6FA7" w:rsidP="004A6FA7">
      <w:pPr>
        <w:numPr>
          <w:ilvl w:val="0"/>
          <w:numId w:val="4"/>
        </w:numPr>
        <w:jc w:val="both"/>
        <w:rPr>
          <w:rFonts w:ascii="Kz Times New Roman" w:hAnsi="Kz Times New Roman" w:cs="Kz Times New Roman"/>
          <w:szCs w:val="28"/>
          <w:lang w:val="kk-KZ"/>
        </w:rPr>
      </w:pPr>
      <w:r w:rsidRPr="004E7098">
        <w:rPr>
          <w:szCs w:val="28"/>
          <w:lang w:val="kk-KZ"/>
        </w:rPr>
        <w:t>Жедел-іздестіру қызметін жүзеге асырушы органдар</w:t>
      </w:r>
      <w:r>
        <w:rPr>
          <w:szCs w:val="28"/>
          <w:lang w:val="kk-KZ"/>
        </w:rPr>
        <w:t xml:space="preserve"> және оның жүйесі</w:t>
      </w:r>
    </w:p>
    <w:p w:rsidR="004A6FA7" w:rsidRPr="004E7098" w:rsidRDefault="004A6FA7" w:rsidP="004A6FA7">
      <w:pPr>
        <w:numPr>
          <w:ilvl w:val="0"/>
          <w:numId w:val="4"/>
        </w:numPr>
        <w:jc w:val="both"/>
        <w:rPr>
          <w:rFonts w:ascii="Kz Times New Roman" w:hAnsi="Kz Times New Roman" w:cs="Kz Times New Roman"/>
          <w:szCs w:val="28"/>
          <w:lang w:val="kk-KZ"/>
        </w:rPr>
      </w:pPr>
      <w:r w:rsidRPr="004E7098">
        <w:rPr>
          <w:szCs w:val="28"/>
          <w:lang w:val="kk-KZ"/>
        </w:rPr>
        <w:t>Жедел-іздестіру қызметін жүзеге асырушы органдар</w:t>
      </w:r>
      <w:r>
        <w:rPr>
          <w:szCs w:val="28"/>
          <w:lang w:val="kk-KZ"/>
        </w:rPr>
        <w:t>дың міндеттері</w:t>
      </w:r>
    </w:p>
    <w:p w:rsidR="004A6FA7" w:rsidRPr="004E7098" w:rsidRDefault="004A6FA7" w:rsidP="004A6FA7">
      <w:pPr>
        <w:numPr>
          <w:ilvl w:val="0"/>
          <w:numId w:val="4"/>
        </w:numPr>
        <w:jc w:val="both"/>
        <w:rPr>
          <w:rFonts w:ascii="Kz Times New Roman" w:hAnsi="Kz Times New Roman" w:cs="Kz Times New Roman"/>
          <w:szCs w:val="28"/>
          <w:lang w:val="kk-KZ"/>
        </w:rPr>
      </w:pPr>
      <w:r w:rsidRPr="004E7098">
        <w:rPr>
          <w:szCs w:val="28"/>
          <w:lang w:val="kk-KZ"/>
        </w:rPr>
        <w:t>Жедел-іздестіру қызметін жүзеге асырушы органдар</w:t>
      </w:r>
      <w:r>
        <w:rPr>
          <w:szCs w:val="28"/>
          <w:lang w:val="kk-KZ"/>
        </w:rPr>
        <w:t>дың құқықтары</w:t>
      </w:r>
    </w:p>
    <w:p w:rsidR="004A6FA7" w:rsidRPr="004E7098" w:rsidRDefault="004A6FA7" w:rsidP="004A6FA7">
      <w:pPr>
        <w:numPr>
          <w:ilvl w:val="0"/>
          <w:numId w:val="4"/>
        </w:numPr>
        <w:jc w:val="both"/>
        <w:rPr>
          <w:rFonts w:ascii="Kz Times New Roman" w:hAnsi="Kz Times New Roman" w:cs="Kz Times New Roman"/>
          <w:szCs w:val="28"/>
          <w:lang w:val="kk-KZ"/>
        </w:rPr>
      </w:pPr>
      <w:r w:rsidRPr="004E7098">
        <w:rPr>
          <w:szCs w:val="28"/>
          <w:lang w:val="kk-KZ"/>
        </w:rPr>
        <w:t>Жедел-іздестіру қызметін жүзеге асырушы органдар</w:t>
      </w:r>
      <w:r>
        <w:rPr>
          <w:szCs w:val="28"/>
          <w:lang w:val="kk-KZ"/>
        </w:rPr>
        <w:t xml:space="preserve"> қызметкерлерінің жауапкершілігі </w:t>
      </w:r>
    </w:p>
    <w:p w:rsidR="004A6FA7" w:rsidRDefault="004A6FA7" w:rsidP="004A6FA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20"/>
        <w:jc w:val="center"/>
        <w:rPr>
          <w:noProof/>
          <w:color w:val="000000"/>
          <w:lang w:val="kk-KZ"/>
        </w:rPr>
      </w:pPr>
    </w:p>
    <w:p w:rsidR="004A6FA7" w:rsidRDefault="004A6FA7" w:rsidP="004A6FA7">
      <w:pPr>
        <w:rPr>
          <w:rFonts w:ascii="Kz Times New Roman" w:hAnsi="Kz Times New Roman" w:cs="Kz Times New Roman"/>
          <w:b/>
          <w:szCs w:val="28"/>
          <w:lang w:val="kk-KZ"/>
        </w:rPr>
      </w:pPr>
      <w:r>
        <w:rPr>
          <w:b/>
          <w:szCs w:val="28"/>
          <w:lang w:val="kk-KZ"/>
        </w:rPr>
        <w:t>5</w:t>
      </w:r>
      <w:r w:rsidRPr="006F6A5A">
        <w:rPr>
          <w:b/>
          <w:szCs w:val="28"/>
          <w:lang w:val="kk-KZ"/>
        </w:rPr>
        <w:t>.</w:t>
      </w:r>
      <w:r w:rsidRPr="0070768E">
        <w:rPr>
          <w:szCs w:val="28"/>
          <w:lang w:val="kk-KZ"/>
        </w:rPr>
        <w:t xml:space="preserve"> </w:t>
      </w:r>
      <w:r w:rsidRPr="004E7098">
        <w:rPr>
          <w:rFonts w:ascii="Kz Times New Roman" w:hAnsi="Kz Times New Roman" w:cs="Kz Times New Roman"/>
          <w:b/>
          <w:szCs w:val="28"/>
          <w:lang w:val="kk-KZ"/>
        </w:rPr>
        <w:t>Жедел-іздестіру іс-шараларының мазмұны және олардың түр</w:t>
      </w:r>
      <w:r>
        <w:rPr>
          <w:rFonts w:ascii="Kz Times New Roman" w:hAnsi="Kz Times New Roman" w:cs="Kz Times New Roman"/>
          <w:b/>
          <w:szCs w:val="28"/>
          <w:lang w:val="kk-KZ"/>
        </w:rPr>
        <w:t>л</w:t>
      </w:r>
      <w:r w:rsidRPr="004E7098">
        <w:rPr>
          <w:rFonts w:ascii="Kz Times New Roman" w:hAnsi="Kz Times New Roman" w:cs="Kz Times New Roman"/>
          <w:b/>
          <w:szCs w:val="28"/>
          <w:lang w:val="kk-KZ"/>
        </w:rPr>
        <w:t>ері.</w:t>
      </w:r>
      <w:r w:rsidRPr="00CB56F8">
        <w:rPr>
          <w:rFonts w:ascii="Kz Times New Roman" w:hAnsi="Kz Times New Roman" w:cs="Kz Times New Roman"/>
          <w:b/>
          <w:szCs w:val="28"/>
          <w:lang w:val="kk-KZ"/>
        </w:rPr>
        <w:t xml:space="preserve"> </w:t>
      </w:r>
    </w:p>
    <w:p w:rsidR="004A6FA7" w:rsidRDefault="004A6FA7" w:rsidP="004A6FA7">
      <w:pPr>
        <w:jc w:val="center"/>
        <w:rPr>
          <w:b/>
          <w:bCs/>
          <w:szCs w:val="28"/>
          <w:lang w:val="kk-KZ"/>
        </w:rPr>
      </w:pPr>
    </w:p>
    <w:p w:rsidR="004A6FA7" w:rsidRPr="004E7098" w:rsidRDefault="004A6FA7" w:rsidP="004A6FA7">
      <w:pPr>
        <w:numPr>
          <w:ilvl w:val="0"/>
          <w:numId w:val="5"/>
        </w:numPr>
        <w:jc w:val="both"/>
        <w:rPr>
          <w:lang w:val="kk-KZ"/>
        </w:rPr>
      </w:pPr>
      <w:r w:rsidRPr="004E7098">
        <w:rPr>
          <w:rFonts w:ascii="Kz Times New Roman" w:hAnsi="Kz Times New Roman" w:cs="Kz Times New Roman"/>
          <w:szCs w:val="28"/>
          <w:lang w:val="kk-KZ"/>
        </w:rPr>
        <w:t>Жедел-іздестіру іс-</w:t>
      </w:r>
      <w:r>
        <w:rPr>
          <w:rFonts w:ascii="Kz Times New Roman" w:hAnsi="Kz Times New Roman" w:cs="Kz Times New Roman"/>
          <w:szCs w:val="28"/>
          <w:lang w:val="kk-KZ"/>
        </w:rPr>
        <w:t>шараларын жүргізу негіздері</w:t>
      </w:r>
    </w:p>
    <w:p w:rsidR="004A6FA7" w:rsidRPr="004E7098" w:rsidRDefault="004A6FA7" w:rsidP="004A6FA7">
      <w:pPr>
        <w:numPr>
          <w:ilvl w:val="0"/>
          <w:numId w:val="5"/>
        </w:numPr>
        <w:jc w:val="both"/>
        <w:rPr>
          <w:lang w:val="kk-KZ"/>
        </w:rPr>
      </w:pPr>
      <w:r w:rsidRPr="004E7098">
        <w:rPr>
          <w:rFonts w:ascii="Kz Times New Roman" w:hAnsi="Kz Times New Roman" w:cs="Kz Times New Roman"/>
          <w:szCs w:val="28"/>
          <w:lang w:val="kk-KZ"/>
        </w:rPr>
        <w:t>Жедел-іздестіру іс-</w:t>
      </w:r>
      <w:r>
        <w:rPr>
          <w:rFonts w:ascii="Kz Times New Roman" w:hAnsi="Kz Times New Roman" w:cs="Kz Times New Roman"/>
          <w:szCs w:val="28"/>
          <w:lang w:val="kk-KZ"/>
        </w:rPr>
        <w:t xml:space="preserve">шараларының түрлері </w:t>
      </w:r>
    </w:p>
    <w:p w:rsidR="004A6FA7" w:rsidRPr="0087696C" w:rsidRDefault="004A6FA7" w:rsidP="004A6FA7">
      <w:pPr>
        <w:numPr>
          <w:ilvl w:val="0"/>
          <w:numId w:val="5"/>
        </w:numPr>
        <w:jc w:val="both"/>
        <w:rPr>
          <w:lang w:val="kk-KZ"/>
        </w:rPr>
      </w:pPr>
      <w:r w:rsidRPr="004E7098">
        <w:rPr>
          <w:rFonts w:ascii="Kz Times New Roman" w:hAnsi="Kz Times New Roman" w:cs="Kz Times New Roman"/>
          <w:szCs w:val="28"/>
          <w:lang w:val="kk-KZ"/>
        </w:rPr>
        <w:t xml:space="preserve">Жедел-іздестіру </w:t>
      </w:r>
      <w:r>
        <w:rPr>
          <w:rFonts w:ascii="Kz Times New Roman" w:hAnsi="Kz Times New Roman" w:cs="Kz Times New Roman"/>
          <w:szCs w:val="28"/>
          <w:lang w:val="kk-KZ"/>
        </w:rPr>
        <w:t>шараларын жүргізу шарттары</w:t>
      </w:r>
    </w:p>
    <w:p w:rsidR="004A6FA7" w:rsidRPr="004E7098" w:rsidRDefault="004A6FA7" w:rsidP="004A6FA7">
      <w:pPr>
        <w:numPr>
          <w:ilvl w:val="0"/>
          <w:numId w:val="5"/>
        </w:numPr>
        <w:jc w:val="both"/>
        <w:rPr>
          <w:lang w:val="kk-KZ"/>
        </w:rPr>
      </w:pPr>
      <w:r w:rsidRPr="004E7098">
        <w:rPr>
          <w:rFonts w:ascii="Kz Times New Roman" w:hAnsi="Kz Times New Roman" w:cs="Kz Times New Roman"/>
          <w:szCs w:val="28"/>
          <w:lang w:val="kk-KZ"/>
        </w:rPr>
        <w:t xml:space="preserve">Жедел-іздестіру </w:t>
      </w:r>
      <w:r>
        <w:rPr>
          <w:rFonts w:ascii="Kz Times New Roman" w:hAnsi="Kz Times New Roman" w:cs="Kz Times New Roman"/>
          <w:szCs w:val="28"/>
          <w:lang w:val="kk-KZ"/>
        </w:rPr>
        <w:t xml:space="preserve">шараларын тоқтату негіздері </w:t>
      </w:r>
    </w:p>
    <w:p w:rsidR="004A6FA7" w:rsidRDefault="004A6FA7" w:rsidP="004A6FA7">
      <w:pPr>
        <w:jc w:val="both"/>
        <w:rPr>
          <w:lang w:val="kk-KZ"/>
        </w:rPr>
      </w:pPr>
    </w:p>
    <w:p w:rsidR="004A6FA7" w:rsidRDefault="004A6FA7" w:rsidP="004A6FA7">
      <w:pPr>
        <w:rPr>
          <w:lang w:val="kk-KZ"/>
        </w:rPr>
      </w:pPr>
      <w:r>
        <w:rPr>
          <w:b/>
          <w:szCs w:val="28"/>
          <w:lang w:val="kk-KZ"/>
        </w:rPr>
        <w:t>6</w:t>
      </w:r>
      <w:r w:rsidRPr="006F6A5A">
        <w:rPr>
          <w:b/>
          <w:szCs w:val="28"/>
          <w:lang w:val="kk-KZ"/>
        </w:rPr>
        <w:t>.</w:t>
      </w:r>
      <w:r w:rsidRPr="0070768E">
        <w:rPr>
          <w:szCs w:val="28"/>
          <w:lang w:val="kk-KZ"/>
        </w:rPr>
        <w:t xml:space="preserve"> </w:t>
      </w:r>
      <w:r w:rsidRPr="00C81FB9">
        <w:rPr>
          <w:b/>
          <w:szCs w:val="28"/>
          <w:lang w:val="kk-KZ"/>
        </w:rPr>
        <w:t>Жедел-іздестіру қызметінің жалпы іс-шаралар</w:t>
      </w:r>
      <w:r>
        <w:rPr>
          <w:b/>
          <w:szCs w:val="28"/>
          <w:lang w:val="kk-KZ"/>
        </w:rPr>
        <w:t>ы.</w:t>
      </w:r>
    </w:p>
    <w:p w:rsidR="004A6FA7" w:rsidRDefault="004A6FA7" w:rsidP="004A6FA7">
      <w:pPr>
        <w:numPr>
          <w:ilvl w:val="0"/>
          <w:numId w:val="10"/>
        </w:numPr>
        <w:jc w:val="both"/>
        <w:rPr>
          <w:szCs w:val="28"/>
          <w:lang w:val="kk-KZ"/>
        </w:rPr>
      </w:pPr>
      <w:r>
        <w:rPr>
          <w:lang w:val="kk-KZ"/>
        </w:rPr>
        <w:t>А</w:t>
      </w:r>
      <w:r>
        <w:rPr>
          <w:szCs w:val="28"/>
          <w:lang w:val="kk-KZ"/>
        </w:rPr>
        <w:t xml:space="preserve">дамдарға сауал қою; </w:t>
      </w:r>
      <w:r w:rsidRPr="00790E49">
        <w:rPr>
          <w:szCs w:val="28"/>
          <w:lang w:val="kk-KZ"/>
        </w:rPr>
        <w:t xml:space="preserve"> азаматтармен жария және жасырын қатынастар орнату, оларды жедел-iздестiр</w:t>
      </w:r>
      <w:r>
        <w:rPr>
          <w:szCs w:val="28"/>
          <w:lang w:val="kk-KZ"/>
        </w:rPr>
        <w:t xml:space="preserve">у қызметiне пайдалану; </w:t>
      </w:r>
    </w:p>
    <w:p w:rsidR="004A6FA7" w:rsidRDefault="004A6FA7" w:rsidP="004A6FA7">
      <w:pPr>
        <w:numPr>
          <w:ilvl w:val="0"/>
          <w:numId w:val="10"/>
        </w:numPr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енгiзу; </w:t>
      </w:r>
    </w:p>
    <w:p w:rsidR="004A6FA7" w:rsidRDefault="004A6FA7" w:rsidP="004A6FA7">
      <w:pPr>
        <w:numPr>
          <w:ilvl w:val="0"/>
          <w:numId w:val="10"/>
        </w:numPr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анықтамалар алу; үлгiлердi алу; жедел сатып алу; </w:t>
      </w:r>
      <w:r w:rsidRPr="00790E49">
        <w:rPr>
          <w:szCs w:val="28"/>
          <w:lang w:val="kk-KZ"/>
        </w:rPr>
        <w:t xml:space="preserve"> </w:t>
      </w:r>
    </w:p>
    <w:p w:rsidR="004A6FA7" w:rsidRDefault="004A6FA7" w:rsidP="004A6FA7">
      <w:pPr>
        <w:numPr>
          <w:ilvl w:val="0"/>
          <w:numId w:val="10"/>
        </w:numPr>
        <w:jc w:val="both"/>
        <w:rPr>
          <w:szCs w:val="28"/>
          <w:lang w:val="kk-KZ"/>
        </w:rPr>
      </w:pPr>
      <w:r w:rsidRPr="00790E49">
        <w:rPr>
          <w:szCs w:val="28"/>
          <w:lang w:val="kk-KZ"/>
        </w:rPr>
        <w:lastRenderedPageBreak/>
        <w:t>i</w:t>
      </w:r>
      <w:r>
        <w:rPr>
          <w:szCs w:val="28"/>
          <w:lang w:val="kk-KZ"/>
        </w:rPr>
        <w:t xml:space="preserve">здеу-қызмет иттерiн пайдалану; </w:t>
      </w:r>
      <w:r w:rsidRPr="00790E49">
        <w:rPr>
          <w:szCs w:val="28"/>
          <w:lang w:val="kk-KZ"/>
        </w:rPr>
        <w:t>жеке адамды белгiлерi</w:t>
      </w:r>
      <w:r>
        <w:rPr>
          <w:szCs w:val="28"/>
          <w:lang w:val="kk-KZ"/>
        </w:rPr>
        <w:t xml:space="preserve"> бойынша iздеу және ұқсастыру; </w:t>
      </w:r>
      <w:r w:rsidRPr="00790E49">
        <w:rPr>
          <w:szCs w:val="28"/>
          <w:lang w:val="kk-KZ"/>
        </w:rPr>
        <w:t xml:space="preserve"> </w:t>
      </w:r>
    </w:p>
    <w:p w:rsidR="004A6FA7" w:rsidRDefault="004A6FA7" w:rsidP="004A6FA7">
      <w:pPr>
        <w:numPr>
          <w:ilvl w:val="0"/>
          <w:numId w:val="10"/>
        </w:numPr>
        <w:jc w:val="both"/>
        <w:rPr>
          <w:szCs w:val="28"/>
          <w:lang w:val="kk-KZ"/>
        </w:rPr>
      </w:pPr>
      <w:r w:rsidRPr="00790E49">
        <w:rPr>
          <w:szCs w:val="28"/>
          <w:lang w:val="kk-KZ"/>
        </w:rPr>
        <w:t>ақпаратты заңсыз алып тастау</w:t>
      </w:r>
      <w:r>
        <w:rPr>
          <w:szCs w:val="28"/>
          <w:lang w:val="kk-KZ"/>
        </w:rPr>
        <w:t xml:space="preserve"> қондырғыларын iздеу; </w:t>
      </w:r>
      <w:r w:rsidRPr="00790E49">
        <w:rPr>
          <w:szCs w:val="28"/>
          <w:lang w:val="kk-KZ"/>
        </w:rPr>
        <w:t xml:space="preserve"> </w:t>
      </w:r>
    </w:p>
    <w:p w:rsidR="004A6FA7" w:rsidRDefault="004A6FA7" w:rsidP="004A6FA7">
      <w:pPr>
        <w:numPr>
          <w:ilvl w:val="0"/>
          <w:numId w:val="10"/>
        </w:numPr>
        <w:jc w:val="both"/>
        <w:rPr>
          <w:szCs w:val="28"/>
          <w:lang w:val="kk-KZ"/>
        </w:rPr>
      </w:pPr>
      <w:r w:rsidRPr="00790E49">
        <w:rPr>
          <w:szCs w:val="28"/>
          <w:lang w:val="kk-KZ"/>
        </w:rPr>
        <w:t xml:space="preserve">құқыққа қарсы әрекеттер iздерiн табу, жасырын орнықтыру және алып </w:t>
      </w:r>
      <w:r>
        <w:rPr>
          <w:szCs w:val="28"/>
          <w:lang w:val="kk-KZ"/>
        </w:rPr>
        <w:t xml:space="preserve">қою, оларды алдын ала зерттеу; </w:t>
      </w:r>
    </w:p>
    <w:p w:rsidR="004A6FA7" w:rsidRDefault="004A6FA7" w:rsidP="004A6FA7">
      <w:pPr>
        <w:numPr>
          <w:ilvl w:val="0"/>
          <w:numId w:val="10"/>
        </w:numPr>
        <w:jc w:val="both"/>
        <w:rPr>
          <w:szCs w:val="28"/>
          <w:lang w:val="kk-KZ"/>
        </w:rPr>
      </w:pPr>
      <w:r w:rsidRPr="00790E49">
        <w:rPr>
          <w:szCs w:val="28"/>
          <w:lang w:val="kk-KZ"/>
        </w:rPr>
        <w:t>қылмысты әзiрлеушi, жасаушы немесе жасаған адам</w:t>
      </w:r>
      <w:r>
        <w:rPr>
          <w:szCs w:val="28"/>
          <w:lang w:val="kk-KZ"/>
        </w:rPr>
        <w:t xml:space="preserve">ның iзiне түсу және оны ұстау; </w:t>
      </w:r>
      <w:r w:rsidRPr="00790E49">
        <w:rPr>
          <w:szCs w:val="28"/>
          <w:lang w:val="kk-KZ"/>
        </w:rPr>
        <w:t>қарулы қылмыскерлердi қолға түсiру жө</w:t>
      </w:r>
      <w:r>
        <w:rPr>
          <w:szCs w:val="28"/>
          <w:lang w:val="kk-KZ"/>
        </w:rPr>
        <w:t xml:space="preserve">нiндегi операцияларды жүргiзу; </w:t>
      </w:r>
    </w:p>
    <w:p w:rsidR="004A6FA7" w:rsidRDefault="004A6FA7" w:rsidP="004A6FA7">
      <w:pPr>
        <w:numPr>
          <w:ilvl w:val="0"/>
          <w:numId w:val="10"/>
        </w:numPr>
        <w:jc w:val="both"/>
        <w:rPr>
          <w:szCs w:val="28"/>
          <w:lang w:val="kk-KZ"/>
        </w:rPr>
      </w:pPr>
      <w:r w:rsidRPr="00790E49">
        <w:rPr>
          <w:szCs w:val="28"/>
          <w:lang w:val="kk-KZ"/>
        </w:rPr>
        <w:t xml:space="preserve"> байқау.</w:t>
      </w:r>
    </w:p>
    <w:p w:rsidR="004A6FA7" w:rsidRPr="004F3B35" w:rsidRDefault="004A6FA7" w:rsidP="004A6FA7">
      <w:pPr>
        <w:rPr>
          <w:b/>
          <w:szCs w:val="28"/>
          <w:lang w:val="kk-KZ"/>
        </w:rPr>
      </w:pPr>
      <w:r>
        <w:rPr>
          <w:b/>
          <w:szCs w:val="28"/>
          <w:lang w:val="kk-KZ"/>
        </w:rPr>
        <w:t>7</w:t>
      </w:r>
      <w:r w:rsidRPr="004F3B35">
        <w:rPr>
          <w:b/>
          <w:szCs w:val="28"/>
          <w:lang w:val="kk-KZ"/>
        </w:rPr>
        <w:t>. Жедел-іздестіру қызметінің арнайы іс- шаралары</w:t>
      </w:r>
    </w:p>
    <w:p w:rsidR="004A6FA7" w:rsidRPr="004F3B35" w:rsidRDefault="004A6FA7" w:rsidP="004A6FA7">
      <w:pPr>
        <w:jc w:val="center"/>
        <w:rPr>
          <w:b/>
          <w:bCs/>
          <w:szCs w:val="28"/>
          <w:lang w:val="kk-KZ"/>
        </w:rPr>
      </w:pPr>
    </w:p>
    <w:p w:rsidR="004A6FA7" w:rsidRDefault="004A6FA7" w:rsidP="004A6FA7">
      <w:pPr>
        <w:numPr>
          <w:ilvl w:val="0"/>
          <w:numId w:val="9"/>
        </w:numPr>
        <w:jc w:val="both"/>
        <w:rPr>
          <w:szCs w:val="28"/>
          <w:lang w:val="kk-KZ"/>
        </w:rPr>
      </w:pPr>
      <w:r>
        <w:rPr>
          <w:szCs w:val="28"/>
          <w:lang w:val="kk-KZ"/>
        </w:rPr>
        <w:t>П</w:t>
      </w:r>
      <w:r w:rsidRPr="004F3B35">
        <w:rPr>
          <w:szCs w:val="28"/>
          <w:lang w:val="kk-KZ"/>
        </w:rPr>
        <w:t xml:space="preserve">очта-телеграф </w:t>
      </w:r>
      <w:r>
        <w:rPr>
          <w:szCs w:val="28"/>
          <w:lang w:val="kk-KZ"/>
        </w:rPr>
        <w:t xml:space="preserve">жөнелтiлiмдерiн бақылау; </w:t>
      </w:r>
      <w:r w:rsidRPr="004F3B35">
        <w:rPr>
          <w:szCs w:val="28"/>
          <w:lang w:val="kk-KZ"/>
        </w:rPr>
        <w:t xml:space="preserve"> </w:t>
      </w:r>
    </w:p>
    <w:p w:rsidR="004A6FA7" w:rsidRDefault="004A6FA7" w:rsidP="004A6FA7">
      <w:pPr>
        <w:numPr>
          <w:ilvl w:val="0"/>
          <w:numId w:val="9"/>
        </w:numPr>
        <w:jc w:val="both"/>
        <w:rPr>
          <w:szCs w:val="28"/>
          <w:lang w:val="kk-KZ"/>
        </w:rPr>
      </w:pPr>
      <w:r w:rsidRPr="004F3B35">
        <w:rPr>
          <w:szCs w:val="28"/>
          <w:lang w:val="kk-KZ"/>
        </w:rPr>
        <w:t>байланыс желiлерi</w:t>
      </w:r>
      <w:r>
        <w:rPr>
          <w:szCs w:val="28"/>
          <w:lang w:val="kk-KZ"/>
        </w:rPr>
        <w:t xml:space="preserve">ндегi жедел iздеу; </w:t>
      </w:r>
    </w:p>
    <w:p w:rsidR="004A6FA7" w:rsidRDefault="004A6FA7" w:rsidP="004A6FA7">
      <w:pPr>
        <w:numPr>
          <w:ilvl w:val="0"/>
          <w:numId w:val="9"/>
        </w:numPr>
        <w:jc w:val="both"/>
        <w:rPr>
          <w:szCs w:val="28"/>
          <w:lang w:val="kk-KZ"/>
        </w:rPr>
      </w:pPr>
      <w:r w:rsidRPr="004F3B35">
        <w:rPr>
          <w:szCs w:val="28"/>
          <w:lang w:val="kk-KZ"/>
        </w:rPr>
        <w:t>бейне-, аудиотехниканы немесе өзге де арнаулы техникалық құралдарды пайдалана отырып, сөздердi жасырын тыңдау және жазып алу, телефондар және басқа да сөйлесу құрылғылары арқылы жүргiзiлетiн сөйлесулердi тыңдау және жазып алу, сондай-ақ телефон арқылы жүргiзiлген сөй</w:t>
      </w:r>
      <w:r>
        <w:rPr>
          <w:szCs w:val="28"/>
          <w:lang w:val="kk-KZ"/>
        </w:rPr>
        <w:t xml:space="preserve">лесулер туралы мәлiметтер алу; </w:t>
      </w:r>
    </w:p>
    <w:p w:rsidR="004A6FA7" w:rsidRPr="004F3B35" w:rsidRDefault="004A6FA7" w:rsidP="004A6FA7">
      <w:pPr>
        <w:numPr>
          <w:ilvl w:val="0"/>
          <w:numId w:val="9"/>
        </w:numPr>
        <w:jc w:val="both"/>
        <w:rPr>
          <w:szCs w:val="28"/>
          <w:lang w:val="kk-KZ"/>
        </w:rPr>
      </w:pPr>
      <w:r w:rsidRPr="004F3B35">
        <w:rPr>
          <w:szCs w:val="28"/>
          <w:lang w:val="kk-KZ"/>
        </w:rPr>
        <w:t>байланыстың техникалық арналарынан, компьютер жүйелерiнен және өзге де техникалық құра</w:t>
      </w:r>
      <w:r>
        <w:rPr>
          <w:szCs w:val="28"/>
          <w:lang w:val="kk-KZ"/>
        </w:rPr>
        <w:t xml:space="preserve">лдардан ақпаратты алып тастау; </w:t>
      </w:r>
      <w:r w:rsidRPr="004F3B35">
        <w:rPr>
          <w:szCs w:val="28"/>
          <w:lang w:val="kk-KZ"/>
        </w:rPr>
        <w:t xml:space="preserve"> жедел кiру</w:t>
      </w:r>
    </w:p>
    <w:p w:rsidR="004A6FA7" w:rsidRDefault="004A6FA7" w:rsidP="004A6FA7">
      <w:pPr>
        <w:jc w:val="both"/>
        <w:rPr>
          <w:rFonts w:ascii="Kz Times New Roman" w:hAnsi="Kz Times New Roman" w:cs="Kz Times New Roman"/>
          <w:szCs w:val="28"/>
          <w:lang w:val="kk-KZ"/>
        </w:rPr>
      </w:pPr>
    </w:p>
    <w:p w:rsidR="004A6FA7" w:rsidRDefault="004A6FA7" w:rsidP="004A6FA7">
      <w:pPr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8</w:t>
      </w:r>
      <w:r w:rsidRPr="004F3B35">
        <w:rPr>
          <w:b/>
          <w:szCs w:val="28"/>
          <w:lang w:val="kk-KZ"/>
        </w:rPr>
        <w:t xml:space="preserve">. </w:t>
      </w:r>
      <w:r w:rsidRPr="0087696C">
        <w:rPr>
          <w:b/>
          <w:szCs w:val="28"/>
          <w:lang w:val="kk-KZ"/>
        </w:rPr>
        <w:t>Жедел-іздестіру қызметінің құжаттау оның нәтижелерін қылмыстық істер бойынша дәлелдеме ретінде пайдалану.</w:t>
      </w:r>
      <w:r w:rsidRPr="00CB56F8">
        <w:rPr>
          <w:b/>
          <w:szCs w:val="28"/>
          <w:lang w:val="kk-KZ"/>
        </w:rPr>
        <w:t xml:space="preserve">  </w:t>
      </w:r>
    </w:p>
    <w:p w:rsidR="004A6FA7" w:rsidRDefault="004A6FA7" w:rsidP="004A6FA7">
      <w:pPr>
        <w:jc w:val="center"/>
        <w:rPr>
          <w:b/>
          <w:bCs/>
          <w:szCs w:val="28"/>
          <w:lang w:val="kk-KZ"/>
        </w:rPr>
      </w:pPr>
    </w:p>
    <w:p w:rsidR="004A6FA7" w:rsidRPr="0036149B" w:rsidRDefault="004A6FA7" w:rsidP="004A6F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iCs/>
          <w:noProof/>
          <w:color w:val="000000"/>
          <w:szCs w:val="28"/>
          <w:lang w:val="kk-KZ"/>
        </w:rPr>
      </w:pPr>
      <w:r w:rsidRPr="0036149B">
        <w:rPr>
          <w:rFonts w:ascii="Kz Times New Roman" w:hAnsi="Kz Times New Roman" w:cs="Kz Times New Roman"/>
          <w:szCs w:val="28"/>
          <w:lang w:val="kk-KZ"/>
        </w:rPr>
        <w:t xml:space="preserve">Жедел іздестіру қызметінің нәтижелерін  ұсынудің тәрібі мен шектері </w:t>
      </w:r>
    </w:p>
    <w:p w:rsidR="004A6FA7" w:rsidRDefault="004A6FA7" w:rsidP="004A6F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iCs/>
          <w:noProof/>
          <w:color w:val="000000"/>
          <w:szCs w:val="28"/>
          <w:lang w:val="kk-KZ"/>
        </w:rPr>
      </w:pPr>
      <w:r w:rsidRPr="0036149B">
        <w:rPr>
          <w:rFonts w:ascii="Kz Times New Roman" w:hAnsi="Kz Times New Roman" w:cs="Kz Times New Roman"/>
          <w:szCs w:val="28"/>
          <w:lang w:val="kk-KZ"/>
        </w:rPr>
        <w:t xml:space="preserve">Қылмыстық істі озғау барысында жедел іздестіру қызметінің нәтижелерін пайланану. </w:t>
      </w:r>
    </w:p>
    <w:p w:rsidR="004A6FA7" w:rsidRDefault="004A6FA7" w:rsidP="004A6F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iCs/>
          <w:noProof/>
          <w:color w:val="000000"/>
          <w:szCs w:val="28"/>
          <w:lang w:val="kk-KZ"/>
        </w:rPr>
      </w:pPr>
      <w:r w:rsidRPr="0036149B">
        <w:rPr>
          <w:rFonts w:ascii="Kz Times New Roman" w:hAnsi="Kz Times New Roman" w:cs="Kz Times New Roman"/>
          <w:szCs w:val="28"/>
          <w:lang w:val="kk-KZ"/>
        </w:rPr>
        <w:t xml:space="preserve">Жедел іздестіру қызметінің нәтижелерін дәлелдеме ретінде пайдалану. </w:t>
      </w:r>
    </w:p>
    <w:p w:rsidR="004A6FA7" w:rsidRPr="00F615F4" w:rsidRDefault="004A6FA7" w:rsidP="004A6F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iCs/>
          <w:noProof/>
          <w:color w:val="000000"/>
          <w:szCs w:val="28"/>
          <w:lang w:val="kk-KZ"/>
        </w:rPr>
      </w:pPr>
      <w:r w:rsidRPr="0036149B">
        <w:rPr>
          <w:rFonts w:ascii="Kz Times New Roman" w:hAnsi="Kz Times New Roman" w:cs="Kz Times New Roman"/>
          <w:szCs w:val="28"/>
          <w:lang w:val="kk-KZ"/>
        </w:rPr>
        <w:t xml:space="preserve">Азаматтардан алынған хабарларды полиграф (детектр лжи) арқылы бағалауды тексеру </w:t>
      </w:r>
    </w:p>
    <w:p w:rsidR="004A6FA7" w:rsidRDefault="004A6FA7" w:rsidP="004A6FA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Kz Times New Roman" w:hAnsi="Kz Times New Roman" w:cs="Kz Times New Roman"/>
          <w:szCs w:val="28"/>
          <w:lang w:val="kk-KZ"/>
        </w:rPr>
      </w:pPr>
    </w:p>
    <w:p w:rsidR="004A6FA7" w:rsidRDefault="004A6FA7" w:rsidP="004A6FA7">
      <w:pPr>
        <w:rPr>
          <w:b/>
          <w:bCs/>
          <w:szCs w:val="28"/>
          <w:lang w:val="kk-KZ"/>
        </w:rPr>
      </w:pPr>
      <w:r>
        <w:rPr>
          <w:b/>
          <w:szCs w:val="28"/>
          <w:lang w:val="kk-KZ"/>
        </w:rPr>
        <w:t>9</w:t>
      </w:r>
      <w:r w:rsidRPr="004F3B35">
        <w:rPr>
          <w:b/>
          <w:szCs w:val="28"/>
          <w:lang w:val="kk-KZ"/>
        </w:rPr>
        <w:t xml:space="preserve">. </w:t>
      </w:r>
      <w:r w:rsidRPr="00B42D64">
        <w:rPr>
          <w:b/>
          <w:bCs/>
          <w:szCs w:val="28"/>
          <w:lang w:val="kk-KZ"/>
        </w:rPr>
        <w:t xml:space="preserve">Жедел-іздестіру қызметінің ұйымдасқан қылмыспен </w:t>
      </w:r>
      <w:r w:rsidRPr="00030DA3">
        <w:rPr>
          <w:b/>
          <w:bCs/>
          <w:szCs w:val="28"/>
          <w:lang w:val="kk-KZ"/>
        </w:rPr>
        <w:t>күресудегі атқаратын ролі</w:t>
      </w:r>
    </w:p>
    <w:p w:rsidR="004A6FA7" w:rsidRDefault="004A6FA7" w:rsidP="004A6FA7">
      <w:pPr>
        <w:jc w:val="center"/>
        <w:rPr>
          <w:b/>
          <w:bCs/>
          <w:szCs w:val="28"/>
          <w:lang w:val="kk-KZ"/>
        </w:rPr>
      </w:pPr>
    </w:p>
    <w:p w:rsidR="004A6FA7" w:rsidRDefault="004A6FA7" w:rsidP="004A6FA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iCs/>
          <w:noProof/>
          <w:color w:val="000000"/>
          <w:szCs w:val="28"/>
          <w:lang w:val="kk-KZ"/>
        </w:rPr>
      </w:pPr>
      <w:r>
        <w:rPr>
          <w:iCs/>
          <w:noProof/>
          <w:color w:val="000000"/>
          <w:szCs w:val="28"/>
          <w:lang w:val="kk-KZ"/>
        </w:rPr>
        <w:t>Қылмыстылықпен күрес ұ</w:t>
      </w:r>
      <w:r w:rsidRPr="003712AD">
        <w:rPr>
          <w:iCs/>
          <w:noProof/>
          <w:color w:val="000000"/>
          <w:szCs w:val="28"/>
          <w:lang w:val="kk-KZ"/>
        </w:rPr>
        <w:t>гымы және оның мазм</w:t>
      </w:r>
      <w:r>
        <w:rPr>
          <w:iCs/>
          <w:noProof/>
          <w:color w:val="000000"/>
          <w:szCs w:val="28"/>
          <w:lang w:val="kk-KZ"/>
        </w:rPr>
        <w:t>ұ</w:t>
      </w:r>
      <w:r w:rsidRPr="003712AD">
        <w:rPr>
          <w:iCs/>
          <w:noProof/>
          <w:color w:val="000000"/>
          <w:szCs w:val="28"/>
          <w:lang w:val="kk-KZ"/>
        </w:rPr>
        <w:t xml:space="preserve">ны. </w:t>
      </w:r>
    </w:p>
    <w:p w:rsidR="004A6FA7" w:rsidRDefault="004A6FA7" w:rsidP="004A6FA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iCs/>
          <w:noProof/>
          <w:color w:val="000000"/>
          <w:szCs w:val="28"/>
          <w:lang w:val="kk-KZ"/>
        </w:rPr>
      </w:pPr>
      <w:r w:rsidRPr="003712AD">
        <w:rPr>
          <w:iCs/>
          <w:noProof/>
          <w:color w:val="000000"/>
          <w:szCs w:val="28"/>
          <w:lang w:val="kk-KZ"/>
        </w:rPr>
        <w:t xml:space="preserve"> </w:t>
      </w:r>
      <w:r w:rsidRPr="009D6900">
        <w:rPr>
          <w:iCs/>
          <w:noProof/>
          <w:color w:val="000000"/>
          <w:szCs w:val="28"/>
          <w:lang w:val="kk-KZ"/>
        </w:rPr>
        <w:t>Кылмыстылықпен курестің міндеті және негізге аларлық бастаулары.</w:t>
      </w:r>
    </w:p>
    <w:p w:rsidR="004A6FA7" w:rsidRPr="00030DA3" w:rsidRDefault="004A6FA7" w:rsidP="004A6FA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iCs/>
          <w:noProof/>
          <w:color w:val="000000"/>
          <w:szCs w:val="28"/>
          <w:lang w:val="kk-KZ"/>
        </w:rPr>
      </w:pPr>
      <w:r w:rsidRPr="00030DA3">
        <w:rPr>
          <w:szCs w:val="28"/>
          <w:lang w:val="kk-KZ"/>
        </w:rPr>
        <w:t>Пайдақорлық-зорлық қылмыстардың</w:t>
      </w:r>
      <w:r>
        <w:rPr>
          <w:iCs/>
          <w:noProof/>
          <w:color w:val="000000"/>
          <w:szCs w:val="28"/>
          <w:lang w:val="kk-KZ"/>
        </w:rPr>
        <w:t xml:space="preserve"> күресуде жедел іздестіру қызметін қолдану тәртібі</w:t>
      </w:r>
    </w:p>
    <w:p w:rsidR="004A6FA7" w:rsidRPr="00CB56F8" w:rsidRDefault="004A6FA7" w:rsidP="004A6FA7">
      <w:pPr>
        <w:shd w:val="clear" w:color="auto" w:fill="FFFFFF"/>
        <w:autoSpaceDE w:val="0"/>
        <w:autoSpaceDN w:val="0"/>
        <w:adjustRightInd w:val="0"/>
        <w:jc w:val="both"/>
        <w:rPr>
          <w:b/>
          <w:lang w:val="kk-KZ"/>
        </w:rPr>
      </w:pPr>
    </w:p>
    <w:p w:rsidR="004A6FA7" w:rsidRDefault="004A6FA7" w:rsidP="004A6FA7">
      <w:pPr>
        <w:jc w:val="center"/>
        <w:rPr>
          <w:rFonts w:cs="Kz Times New Roman"/>
          <w:bCs/>
          <w:szCs w:val="28"/>
          <w:lang w:val="kk-KZ"/>
        </w:rPr>
      </w:pPr>
      <w:r>
        <w:rPr>
          <w:b/>
          <w:szCs w:val="28"/>
          <w:lang w:val="kk-KZ"/>
        </w:rPr>
        <w:t>10</w:t>
      </w:r>
      <w:r w:rsidRPr="004F3B35">
        <w:rPr>
          <w:b/>
          <w:szCs w:val="28"/>
          <w:lang w:val="kk-KZ"/>
        </w:rPr>
        <w:t xml:space="preserve">. </w:t>
      </w:r>
      <w:r w:rsidRPr="00B42D64">
        <w:rPr>
          <w:rFonts w:cs="Kz Times New Roman"/>
          <w:b/>
          <w:bCs/>
          <w:szCs w:val="28"/>
          <w:lang w:val="kk-KZ"/>
        </w:rPr>
        <w:t>Жедел іздестіру іс-шараларын жүргізу барысында заңдылықты қамтамасыз ету</w:t>
      </w:r>
    </w:p>
    <w:p w:rsidR="004A6FA7" w:rsidRDefault="004A6FA7" w:rsidP="004A6FA7">
      <w:pPr>
        <w:jc w:val="center"/>
        <w:rPr>
          <w:b/>
          <w:bCs/>
          <w:szCs w:val="28"/>
          <w:lang w:val="kk-KZ"/>
        </w:rPr>
      </w:pPr>
    </w:p>
    <w:p w:rsidR="004A6FA7" w:rsidRDefault="004A6FA7" w:rsidP="004A6FA7">
      <w:pPr>
        <w:pStyle w:val="2"/>
        <w:numPr>
          <w:ilvl w:val="0"/>
          <w:numId w:val="6"/>
        </w:numPr>
        <w:rPr>
          <w:rFonts w:cs="Kz Times New Roman"/>
          <w:b w:val="0"/>
          <w:szCs w:val="28"/>
          <w:lang w:val="kk-KZ"/>
        </w:rPr>
      </w:pPr>
      <w:r>
        <w:rPr>
          <w:rFonts w:cs="Kz Times New Roman"/>
          <w:b w:val="0"/>
          <w:szCs w:val="28"/>
          <w:lang w:val="kk-KZ"/>
        </w:rPr>
        <w:t xml:space="preserve">Жедел-іздестіру қызметінің заңдылығын қадағалау. </w:t>
      </w:r>
    </w:p>
    <w:p w:rsidR="004A6FA7" w:rsidRDefault="004A6FA7" w:rsidP="004A6FA7">
      <w:pPr>
        <w:pStyle w:val="2"/>
        <w:numPr>
          <w:ilvl w:val="0"/>
          <w:numId w:val="6"/>
        </w:numPr>
        <w:rPr>
          <w:rFonts w:cs="Kz Times New Roman"/>
          <w:b w:val="0"/>
          <w:szCs w:val="28"/>
          <w:lang w:val="kk-KZ"/>
        </w:rPr>
      </w:pPr>
      <w:r w:rsidRPr="00735AFA">
        <w:rPr>
          <w:rFonts w:cs="Kz Times New Roman"/>
          <w:b w:val="0"/>
          <w:szCs w:val="28"/>
          <w:lang w:val="kk-KZ"/>
        </w:rPr>
        <w:t xml:space="preserve">Жедел-іздестіру қызметін </w:t>
      </w:r>
      <w:r>
        <w:rPr>
          <w:rFonts w:cs="Kz Times New Roman"/>
          <w:b w:val="0"/>
          <w:szCs w:val="28"/>
          <w:lang w:val="kk-KZ"/>
        </w:rPr>
        <w:t>соттық бақылаудың</w:t>
      </w:r>
      <w:r w:rsidRPr="00735AFA">
        <w:rPr>
          <w:rFonts w:cs="Kz Times New Roman"/>
          <w:b w:val="0"/>
          <w:szCs w:val="28"/>
          <w:lang w:val="kk-KZ"/>
        </w:rPr>
        <w:t xml:space="preserve"> м</w:t>
      </w:r>
      <w:r>
        <w:rPr>
          <w:rFonts w:cs="Kz Times New Roman"/>
          <w:b w:val="0"/>
          <w:szCs w:val="28"/>
          <w:lang w:val="kk-KZ"/>
        </w:rPr>
        <w:t xml:space="preserve">аңызы. </w:t>
      </w:r>
    </w:p>
    <w:p w:rsidR="004A6FA7" w:rsidRDefault="004A6FA7" w:rsidP="004A6FA7">
      <w:pPr>
        <w:pStyle w:val="2"/>
        <w:numPr>
          <w:ilvl w:val="0"/>
          <w:numId w:val="6"/>
        </w:numPr>
        <w:rPr>
          <w:rFonts w:cs="Kz Times New Roman"/>
          <w:b w:val="0"/>
          <w:szCs w:val="28"/>
          <w:lang w:val="kk-KZ"/>
        </w:rPr>
      </w:pPr>
      <w:r>
        <w:rPr>
          <w:rFonts w:cs="Kz Times New Roman"/>
          <w:b w:val="0"/>
          <w:szCs w:val="28"/>
          <w:lang w:val="kk-KZ"/>
        </w:rPr>
        <w:t xml:space="preserve">Жедел-іздестіру қызметін жүзеге асыру барысында заңдылықты қамтамасыз етуде БАҚ және қоғамның атқаратын ролі. </w:t>
      </w:r>
    </w:p>
    <w:p w:rsidR="004A6FA7" w:rsidRPr="004A6FA7" w:rsidRDefault="004A6FA7" w:rsidP="004A6FA7">
      <w:pPr>
        <w:pStyle w:val="2"/>
        <w:numPr>
          <w:ilvl w:val="0"/>
          <w:numId w:val="6"/>
        </w:numPr>
        <w:rPr>
          <w:b w:val="0"/>
          <w:bCs/>
          <w:szCs w:val="28"/>
          <w:lang w:val="kk-KZ"/>
        </w:rPr>
      </w:pPr>
      <w:r w:rsidRPr="00735AFA">
        <w:rPr>
          <w:rFonts w:cs="Kz Times New Roman"/>
          <w:b w:val="0"/>
          <w:szCs w:val="28"/>
          <w:lang w:val="kk-KZ"/>
        </w:rPr>
        <w:t xml:space="preserve">Жедел-іздестіру қызметін прокурорлық </w:t>
      </w:r>
      <w:r>
        <w:rPr>
          <w:rFonts w:cs="Kz Times New Roman"/>
          <w:b w:val="0"/>
          <w:szCs w:val="28"/>
          <w:lang w:val="kk-KZ"/>
        </w:rPr>
        <w:t xml:space="preserve">қадағалауға </w:t>
      </w:r>
      <w:r w:rsidRPr="00735AFA">
        <w:rPr>
          <w:rFonts w:cs="Kz Times New Roman"/>
          <w:b w:val="0"/>
          <w:szCs w:val="28"/>
          <w:lang w:val="kk-KZ"/>
        </w:rPr>
        <w:t xml:space="preserve">алудың түсінігі мен міндеттері. </w:t>
      </w:r>
    </w:p>
    <w:p w:rsidR="004A6FA7" w:rsidRDefault="004A6FA7" w:rsidP="004A6FA7">
      <w:pPr>
        <w:pStyle w:val="2"/>
        <w:ind w:left="644"/>
        <w:rPr>
          <w:b w:val="0"/>
          <w:bCs/>
          <w:szCs w:val="28"/>
          <w:lang w:val="kk-KZ"/>
        </w:rPr>
      </w:pPr>
    </w:p>
    <w:p w:rsidR="004A6FA7" w:rsidRPr="004A6FA7" w:rsidRDefault="00107744" w:rsidP="004A6FA7">
      <w:pPr>
        <w:pStyle w:val="2"/>
        <w:ind w:left="644"/>
        <w:jc w:val="center"/>
        <w:rPr>
          <w:b w:val="0"/>
          <w:bCs/>
          <w:szCs w:val="28"/>
          <w:lang w:val="kk-KZ"/>
        </w:rPr>
      </w:pPr>
      <w:r>
        <w:rPr>
          <w:bCs/>
          <w:szCs w:val="28"/>
          <w:lang w:val="kk-KZ"/>
        </w:rPr>
        <w:t>7. Ұ</w:t>
      </w:r>
      <w:r w:rsidR="004A6FA7" w:rsidRPr="004A6FA7">
        <w:rPr>
          <w:bCs/>
          <w:szCs w:val="28"/>
          <w:lang w:val="kk-KZ"/>
        </w:rPr>
        <w:t>сынылатын әдебиеттердің  тізімі.</w:t>
      </w:r>
    </w:p>
    <w:p w:rsidR="004A6FA7" w:rsidRPr="004919F6" w:rsidRDefault="004A6FA7" w:rsidP="004A6FA7">
      <w:pPr>
        <w:jc w:val="both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 xml:space="preserve">  </w:t>
      </w:r>
      <w:r w:rsidRPr="004919F6">
        <w:rPr>
          <w:b/>
          <w:bCs/>
          <w:szCs w:val="28"/>
          <w:lang w:val="kk-KZ"/>
        </w:rPr>
        <w:t xml:space="preserve">А) </w:t>
      </w:r>
      <w:r w:rsidRPr="004919F6">
        <w:rPr>
          <w:b/>
          <w:szCs w:val="28"/>
          <w:lang w:val="kk-KZ"/>
        </w:rPr>
        <w:t>Нормативтік әдебиеттер</w:t>
      </w:r>
    </w:p>
    <w:p w:rsidR="004A6FA7" w:rsidRPr="004919F6" w:rsidRDefault="004A6FA7" w:rsidP="004A6FA7">
      <w:pPr>
        <w:numPr>
          <w:ilvl w:val="0"/>
          <w:numId w:val="11"/>
        </w:numPr>
        <w:jc w:val="both"/>
        <w:rPr>
          <w:snapToGrid w:val="0"/>
          <w:szCs w:val="28"/>
        </w:rPr>
      </w:pPr>
      <w:r w:rsidRPr="004919F6">
        <w:rPr>
          <w:snapToGrid w:val="0"/>
          <w:szCs w:val="28"/>
        </w:rPr>
        <w:t xml:space="preserve">Қазакстан </w:t>
      </w:r>
      <w:proofErr w:type="spellStart"/>
      <w:r w:rsidRPr="004919F6">
        <w:rPr>
          <w:snapToGrid w:val="0"/>
          <w:szCs w:val="28"/>
        </w:rPr>
        <w:t>Республикасынын</w:t>
      </w:r>
      <w:proofErr w:type="spellEnd"/>
      <w:r w:rsidRPr="004919F6">
        <w:rPr>
          <w:snapToGrid w:val="0"/>
          <w:szCs w:val="28"/>
        </w:rPr>
        <w:t xml:space="preserve"> </w:t>
      </w:r>
      <w:proofErr w:type="spellStart"/>
      <w:r w:rsidRPr="004919F6">
        <w:rPr>
          <w:snapToGrid w:val="0"/>
          <w:szCs w:val="28"/>
        </w:rPr>
        <w:t>Конституциясы</w:t>
      </w:r>
      <w:proofErr w:type="spellEnd"/>
      <w:r w:rsidRPr="004919F6">
        <w:rPr>
          <w:snapToGrid w:val="0"/>
          <w:szCs w:val="28"/>
          <w:lang w:val="kk-KZ"/>
        </w:rPr>
        <w:t xml:space="preserve"> </w:t>
      </w:r>
      <w:r w:rsidRPr="004919F6">
        <w:rPr>
          <w:snapToGrid w:val="0"/>
          <w:szCs w:val="28"/>
        </w:rPr>
        <w:t xml:space="preserve">30 </w:t>
      </w:r>
      <w:proofErr w:type="spellStart"/>
      <w:r w:rsidRPr="004919F6">
        <w:rPr>
          <w:snapToGrid w:val="0"/>
          <w:szCs w:val="28"/>
        </w:rPr>
        <w:t>тамыз</w:t>
      </w:r>
      <w:proofErr w:type="spellEnd"/>
      <w:r w:rsidRPr="004919F6">
        <w:rPr>
          <w:snapToGrid w:val="0"/>
          <w:szCs w:val="28"/>
        </w:rPr>
        <w:t xml:space="preserve"> 1995 ж</w:t>
      </w:r>
      <w:r w:rsidRPr="004919F6">
        <w:rPr>
          <w:snapToGrid w:val="0"/>
          <w:szCs w:val="28"/>
          <w:lang w:val="kk-KZ"/>
        </w:rPr>
        <w:t>ыл</w:t>
      </w:r>
      <w:r>
        <w:rPr>
          <w:snapToGrid w:val="0"/>
          <w:szCs w:val="28"/>
          <w:lang w:val="kk-KZ"/>
        </w:rPr>
        <w:t xml:space="preserve"> (өзгертулер мен толықтыуларды қоса)</w:t>
      </w:r>
      <w:r w:rsidRPr="004919F6">
        <w:rPr>
          <w:snapToGrid w:val="0"/>
          <w:szCs w:val="28"/>
        </w:rPr>
        <w:t xml:space="preserve"> </w:t>
      </w:r>
    </w:p>
    <w:p w:rsidR="004A6FA7" w:rsidRPr="004919F6" w:rsidRDefault="004A6FA7" w:rsidP="004A6FA7">
      <w:pPr>
        <w:numPr>
          <w:ilvl w:val="0"/>
          <w:numId w:val="11"/>
        </w:numPr>
        <w:jc w:val="both"/>
        <w:rPr>
          <w:szCs w:val="28"/>
        </w:rPr>
      </w:pPr>
      <w:r w:rsidRPr="004919F6">
        <w:rPr>
          <w:szCs w:val="28"/>
          <w:lang w:val="kk-KZ"/>
        </w:rPr>
        <w:t xml:space="preserve">Қазақстан Республикасының 2010 жылдан 2020 жылға дейінгі кезеңге арналған Құқықтық саясат тұжырымдамасы </w:t>
      </w:r>
      <w:r>
        <w:rPr>
          <w:szCs w:val="28"/>
          <w:lang w:val="kk-KZ"/>
        </w:rPr>
        <w:t xml:space="preserve">24 тамыз 2010 жыл // Егеменді Қазақстан </w:t>
      </w:r>
    </w:p>
    <w:p w:rsidR="004A6FA7" w:rsidRPr="004919F6" w:rsidRDefault="004A6FA7" w:rsidP="004A6FA7">
      <w:pPr>
        <w:numPr>
          <w:ilvl w:val="0"/>
          <w:numId w:val="11"/>
        </w:numPr>
        <w:jc w:val="both"/>
        <w:rPr>
          <w:bCs/>
          <w:szCs w:val="28"/>
          <w:lang w:val="kk-KZ"/>
        </w:rPr>
      </w:pPr>
      <w:r w:rsidRPr="004919F6">
        <w:rPr>
          <w:bCs/>
          <w:szCs w:val="28"/>
          <w:lang w:val="kk-KZ"/>
        </w:rPr>
        <w:lastRenderedPageBreak/>
        <w:t xml:space="preserve">Қазақстан Республикасының Қылмыстық кодексi </w:t>
      </w:r>
      <w:r w:rsidRPr="004919F6">
        <w:rPr>
          <w:szCs w:val="28"/>
          <w:lang w:val="kk-KZ"/>
        </w:rPr>
        <w:t>Қазақстан Республикасының 1997 жылғы 16 шiлдедегi N 167 Кодексi</w:t>
      </w:r>
      <w:r>
        <w:rPr>
          <w:szCs w:val="28"/>
          <w:lang w:val="kk-KZ"/>
        </w:rPr>
        <w:t xml:space="preserve"> </w:t>
      </w:r>
      <w:r>
        <w:rPr>
          <w:snapToGrid w:val="0"/>
          <w:szCs w:val="28"/>
          <w:lang w:val="kk-KZ"/>
        </w:rPr>
        <w:t>(өзгертулер мен толықтыуларды қоса)</w:t>
      </w:r>
    </w:p>
    <w:p w:rsidR="004A6FA7" w:rsidRPr="00C310C8" w:rsidRDefault="004A6FA7" w:rsidP="004A6FA7">
      <w:pPr>
        <w:numPr>
          <w:ilvl w:val="0"/>
          <w:numId w:val="11"/>
        </w:numPr>
        <w:tabs>
          <w:tab w:val="left" w:pos="284"/>
        </w:tabs>
        <w:jc w:val="both"/>
        <w:rPr>
          <w:lang w:val="kk-KZ"/>
        </w:rPr>
      </w:pPr>
      <w:r w:rsidRPr="004919F6">
        <w:rPr>
          <w:bCs/>
          <w:szCs w:val="28"/>
          <w:lang w:val="kk-KZ"/>
        </w:rPr>
        <w:t xml:space="preserve">Қазақстан Республикасының Қылмыстық iс жүргiзу кодексi </w:t>
      </w:r>
      <w:r w:rsidRPr="004919F6">
        <w:rPr>
          <w:szCs w:val="28"/>
          <w:lang w:val="kk-KZ"/>
        </w:rPr>
        <w:t>Қазақстан Республикасының 1997 жылғы 13 желтоқсандағы N 206 Кодексi</w:t>
      </w:r>
      <w:r>
        <w:rPr>
          <w:szCs w:val="28"/>
          <w:lang w:val="kk-KZ"/>
        </w:rPr>
        <w:t xml:space="preserve"> </w:t>
      </w:r>
      <w:r>
        <w:rPr>
          <w:snapToGrid w:val="0"/>
          <w:szCs w:val="28"/>
          <w:lang w:val="kk-KZ"/>
        </w:rPr>
        <w:t>(өзгертулер мен толықтыуларды қоса)</w:t>
      </w:r>
      <w:r w:rsidRPr="00AE3B2F">
        <w:rPr>
          <w:lang w:val="kk-KZ"/>
        </w:rPr>
        <w:t xml:space="preserve"> </w:t>
      </w:r>
    </w:p>
    <w:p w:rsidR="004A6FA7" w:rsidRPr="00C310C8" w:rsidRDefault="004A6FA7" w:rsidP="004A6FA7">
      <w:pPr>
        <w:numPr>
          <w:ilvl w:val="0"/>
          <w:numId w:val="11"/>
        </w:num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ҚР</w:t>
      </w:r>
      <w:r w:rsidRPr="00E6325E">
        <w:rPr>
          <w:lang w:val="kk-KZ"/>
        </w:rPr>
        <w:t xml:space="preserve"> ЖІҚ туралы заң</w:t>
      </w:r>
      <w:r>
        <w:rPr>
          <w:lang w:val="kk-KZ"/>
        </w:rPr>
        <w:t>ы</w:t>
      </w:r>
      <w:r w:rsidRPr="00C310C8">
        <w:rPr>
          <w:lang w:val="kk-KZ"/>
        </w:rPr>
        <w:t xml:space="preserve"> 15 </w:t>
      </w:r>
      <w:r>
        <w:rPr>
          <w:lang w:val="kk-KZ"/>
        </w:rPr>
        <w:t xml:space="preserve">қыркүйек </w:t>
      </w:r>
      <w:r w:rsidRPr="00C310C8">
        <w:rPr>
          <w:lang w:val="kk-KZ"/>
        </w:rPr>
        <w:t xml:space="preserve">1995 ж </w:t>
      </w:r>
      <w:r>
        <w:rPr>
          <w:snapToGrid w:val="0"/>
          <w:szCs w:val="28"/>
          <w:lang w:val="kk-KZ"/>
        </w:rPr>
        <w:t>(өзгертулер мен толықтыуларды қоса)</w:t>
      </w:r>
    </w:p>
    <w:p w:rsidR="004A6FA7" w:rsidRPr="00C310C8" w:rsidRDefault="004A6FA7" w:rsidP="004A6FA7">
      <w:pPr>
        <w:numPr>
          <w:ilvl w:val="0"/>
          <w:numId w:val="11"/>
        </w:numPr>
        <w:jc w:val="both"/>
        <w:rPr>
          <w:szCs w:val="28"/>
          <w:lang w:val="kk-KZ"/>
        </w:rPr>
      </w:pPr>
      <w:r>
        <w:rPr>
          <w:szCs w:val="28"/>
          <w:lang w:val="kk-KZ"/>
        </w:rPr>
        <w:t>Жемқорлыққа қарсы күрес</w:t>
      </w:r>
      <w:r w:rsidRPr="00C310C8">
        <w:rPr>
          <w:szCs w:val="28"/>
          <w:lang w:val="kk-KZ"/>
        </w:rPr>
        <w:t xml:space="preserve"> Қазақстан Республикасының Заңы 2 шілде 1998 жыл.</w:t>
      </w:r>
      <w:r w:rsidRPr="00C310C8">
        <w:rPr>
          <w:snapToGrid w:val="0"/>
          <w:szCs w:val="28"/>
          <w:lang w:val="kk-KZ"/>
        </w:rPr>
        <w:t xml:space="preserve"> </w:t>
      </w:r>
      <w:r>
        <w:rPr>
          <w:snapToGrid w:val="0"/>
          <w:szCs w:val="28"/>
          <w:lang w:val="kk-KZ"/>
        </w:rPr>
        <w:t>(өзгертулер мен толықтыуларды қоса)</w:t>
      </w:r>
    </w:p>
    <w:p w:rsidR="004A6FA7" w:rsidRPr="001E1807" w:rsidRDefault="004A6FA7" w:rsidP="004A6FA7">
      <w:pPr>
        <w:numPr>
          <w:ilvl w:val="0"/>
          <w:numId w:val="11"/>
        </w:num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Ұлттық қауіпсіздік туралы ҚР Президентінің жарлығы </w:t>
      </w:r>
      <w:r>
        <w:rPr>
          <w:snapToGrid w:val="0"/>
          <w:szCs w:val="28"/>
          <w:lang w:val="kk-KZ"/>
        </w:rPr>
        <w:t xml:space="preserve">21 желтоқсан </w:t>
      </w:r>
      <w:r w:rsidRPr="001E1807">
        <w:rPr>
          <w:snapToGrid w:val="0"/>
          <w:szCs w:val="28"/>
          <w:lang w:val="kk-KZ"/>
        </w:rPr>
        <w:t>1995 ж</w:t>
      </w:r>
      <w:r>
        <w:rPr>
          <w:snapToGrid w:val="0"/>
          <w:szCs w:val="28"/>
          <w:lang w:val="kk-KZ"/>
        </w:rPr>
        <w:t xml:space="preserve"> (өзгертулер мен толықтыуларды қоса) </w:t>
      </w:r>
    </w:p>
    <w:p w:rsidR="004A6FA7" w:rsidRPr="00AE3B2F" w:rsidRDefault="004A6FA7" w:rsidP="004A6FA7">
      <w:pPr>
        <w:numPr>
          <w:ilvl w:val="0"/>
          <w:numId w:val="11"/>
        </w:numPr>
        <w:tabs>
          <w:tab w:val="left" w:pos="284"/>
        </w:tabs>
        <w:jc w:val="both"/>
        <w:rPr>
          <w:lang w:val="kk-KZ"/>
        </w:rPr>
      </w:pPr>
      <w:r>
        <w:rPr>
          <w:snapToGrid w:val="0"/>
          <w:szCs w:val="28"/>
          <w:lang w:val="kk-KZ"/>
        </w:rPr>
        <w:t xml:space="preserve">ҚР Мемлекеттік құпия туралы заң </w:t>
      </w:r>
      <w:r w:rsidRPr="001E1807">
        <w:rPr>
          <w:snapToGrid w:val="0"/>
          <w:szCs w:val="28"/>
          <w:lang w:val="kk-KZ"/>
        </w:rPr>
        <w:t>15 наурыз 1999 ж</w:t>
      </w:r>
      <w:r>
        <w:rPr>
          <w:snapToGrid w:val="0"/>
          <w:szCs w:val="28"/>
          <w:lang w:val="kk-KZ"/>
        </w:rPr>
        <w:t>(өзгертулер мен толықтыуларды қоса)</w:t>
      </w:r>
    </w:p>
    <w:p w:rsidR="004A6FA7" w:rsidRDefault="004A6FA7" w:rsidP="004A6FA7">
      <w:pPr>
        <w:numPr>
          <w:ilvl w:val="0"/>
          <w:numId w:val="11"/>
        </w:num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ҚР Президент қауіпсіздігін қамтамасыз ететін қызмет туралы жарлық </w:t>
      </w:r>
      <w:r w:rsidRPr="001E1807">
        <w:rPr>
          <w:snapToGrid w:val="0"/>
          <w:szCs w:val="28"/>
          <w:lang w:val="kk-KZ"/>
        </w:rPr>
        <w:t>03</w:t>
      </w:r>
      <w:r>
        <w:rPr>
          <w:snapToGrid w:val="0"/>
          <w:szCs w:val="28"/>
          <w:lang w:val="kk-KZ"/>
        </w:rPr>
        <w:t xml:space="preserve"> қазан </w:t>
      </w:r>
      <w:r w:rsidRPr="001E1807">
        <w:rPr>
          <w:snapToGrid w:val="0"/>
          <w:szCs w:val="28"/>
          <w:lang w:val="kk-KZ"/>
        </w:rPr>
        <w:t>1995 ж</w:t>
      </w:r>
      <w:r>
        <w:rPr>
          <w:snapToGrid w:val="0"/>
          <w:szCs w:val="28"/>
          <w:lang w:val="kk-KZ"/>
        </w:rPr>
        <w:t xml:space="preserve"> (өзгертулер мен толықтыуларды қоса) </w:t>
      </w:r>
    </w:p>
    <w:p w:rsidR="004A6FA7" w:rsidRPr="001E1807" w:rsidRDefault="004A6FA7" w:rsidP="004A6FA7">
      <w:pPr>
        <w:numPr>
          <w:ilvl w:val="0"/>
          <w:numId w:val="11"/>
        </w:num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ҚР ІІО туралы жарлығы </w:t>
      </w:r>
      <w:r>
        <w:rPr>
          <w:snapToGrid w:val="0"/>
          <w:szCs w:val="28"/>
          <w:lang w:val="kk-KZ"/>
        </w:rPr>
        <w:t xml:space="preserve">21 желтоқсан </w:t>
      </w:r>
      <w:r w:rsidRPr="001E1807">
        <w:rPr>
          <w:snapToGrid w:val="0"/>
          <w:szCs w:val="28"/>
          <w:lang w:val="kk-KZ"/>
        </w:rPr>
        <w:t>1995 ж</w:t>
      </w:r>
      <w:r>
        <w:rPr>
          <w:snapToGrid w:val="0"/>
          <w:szCs w:val="28"/>
          <w:lang w:val="kk-KZ"/>
        </w:rPr>
        <w:t xml:space="preserve"> (өзгертулер мен толықтыуларды қоса)</w:t>
      </w:r>
    </w:p>
    <w:p w:rsidR="004A6FA7" w:rsidRPr="001E1807" w:rsidRDefault="004A6FA7" w:rsidP="004A6FA7">
      <w:pPr>
        <w:numPr>
          <w:ilvl w:val="0"/>
          <w:numId w:val="11"/>
        </w:numPr>
        <w:tabs>
          <w:tab w:val="left" w:pos="284"/>
        </w:tabs>
        <w:jc w:val="both"/>
        <w:rPr>
          <w:lang w:val="kk-KZ"/>
        </w:rPr>
      </w:pPr>
      <w:r>
        <w:rPr>
          <w:snapToGrid w:val="0"/>
          <w:szCs w:val="28"/>
          <w:lang w:val="kk-KZ"/>
        </w:rPr>
        <w:t xml:space="preserve">ҚР Сот жүйесі және сот мәртебесі туралы ҚР президентінің заң күші бар жарлығы </w:t>
      </w:r>
      <w:r w:rsidRPr="001E1807">
        <w:rPr>
          <w:snapToGrid w:val="0"/>
          <w:szCs w:val="28"/>
          <w:lang w:val="kk-KZ"/>
        </w:rPr>
        <w:t>25</w:t>
      </w:r>
      <w:r>
        <w:rPr>
          <w:snapToGrid w:val="0"/>
          <w:szCs w:val="28"/>
          <w:lang w:val="kk-KZ"/>
        </w:rPr>
        <w:t xml:space="preserve">желтоқсан </w:t>
      </w:r>
      <w:r w:rsidRPr="001E1807">
        <w:rPr>
          <w:snapToGrid w:val="0"/>
          <w:szCs w:val="28"/>
          <w:lang w:val="kk-KZ"/>
        </w:rPr>
        <w:t xml:space="preserve"> 2000 </w:t>
      </w:r>
      <w:r>
        <w:rPr>
          <w:snapToGrid w:val="0"/>
          <w:szCs w:val="28"/>
          <w:lang w:val="kk-KZ"/>
        </w:rPr>
        <w:t>ж(өзгертулер мен толықтыуларды қоса)</w:t>
      </w:r>
    </w:p>
    <w:p w:rsidR="004A6FA7" w:rsidRPr="000906AC" w:rsidRDefault="004A6FA7" w:rsidP="004A6FA7">
      <w:pPr>
        <w:numPr>
          <w:ilvl w:val="0"/>
          <w:numId w:val="11"/>
        </w:numPr>
        <w:tabs>
          <w:tab w:val="left" w:pos="284"/>
        </w:tabs>
        <w:jc w:val="both"/>
        <w:rPr>
          <w:bCs/>
          <w:szCs w:val="28"/>
          <w:lang w:val="kk-KZ"/>
        </w:rPr>
      </w:pPr>
      <w:r w:rsidRPr="000906AC">
        <w:rPr>
          <w:snapToGrid w:val="0"/>
          <w:szCs w:val="28"/>
          <w:lang w:val="kk-KZ"/>
        </w:rPr>
        <w:t xml:space="preserve">Терроризмен күресу туралы ҚР заңы </w:t>
      </w:r>
      <w:r>
        <w:rPr>
          <w:snapToGrid w:val="0"/>
          <w:szCs w:val="28"/>
          <w:lang w:val="kk-KZ"/>
        </w:rPr>
        <w:t>14 шілде  1999 ж(өзгертулер мен толықтыуларды қоса)</w:t>
      </w:r>
    </w:p>
    <w:p w:rsidR="004A6FA7" w:rsidRDefault="004A6FA7" w:rsidP="004A6FA7">
      <w:pPr>
        <w:numPr>
          <w:ilvl w:val="0"/>
          <w:numId w:val="11"/>
        </w:num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Закон РК “О государственном </w:t>
      </w:r>
      <w:proofErr w:type="gramStart"/>
      <w:r>
        <w:rPr>
          <w:szCs w:val="28"/>
        </w:rPr>
        <w:t>контроле за</w:t>
      </w:r>
      <w:proofErr w:type="gramEnd"/>
      <w:r>
        <w:rPr>
          <w:szCs w:val="28"/>
        </w:rPr>
        <w:t xml:space="preserve"> оборотом отдельных видов оружия” от 30.12.1998г.</w:t>
      </w:r>
    </w:p>
    <w:p w:rsidR="004A6FA7" w:rsidRPr="006444CD" w:rsidRDefault="004A6FA7" w:rsidP="004A6FA7">
      <w:pPr>
        <w:numPr>
          <w:ilvl w:val="0"/>
          <w:numId w:val="11"/>
        </w:numPr>
        <w:tabs>
          <w:tab w:val="left" w:pos="284"/>
        </w:tabs>
        <w:jc w:val="both"/>
        <w:rPr>
          <w:b/>
          <w:szCs w:val="28"/>
          <w:lang w:val="kk-KZ"/>
        </w:rPr>
      </w:pPr>
      <w:r w:rsidRPr="006444CD">
        <w:rPr>
          <w:snapToGrid w:val="0"/>
          <w:szCs w:val="28"/>
          <w:lang w:val="kk-KZ"/>
        </w:rPr>
        <w:t>ҚР Прокуратурасы туралы заң  21 желтоқсан 1995 ж (өзгертулер мен толықтыуларды қоса)</w:t>
      </w:r>
    </w:p>
    <w:p w:rsidR="004A6FA7" w:rsidRPr="00AE2F2A" w:rsidRDefault="004A6FA7" w:rsidP="004A6FA7">
      <w:pPr>
        <w:tabs>
          <w:tab w:val="left" w:pos="284"/>
        </w:tabs>
        <w:ind w:left="360"/>
        <w:jc w:val="both"/>
        <w:rPr>
          <w:b/>
          <w:lang w:val="kk-KZ"/>
        </w:rPr>
      </w:pPr>
      <w:r w:rsidRPr="00AE2F2A">
        <w:rPr>
          <w:b/>
        </w:rPr>
        <w:t xml:space="preserve">Б) </w:t>
      </w:r>
      <w:r w:rsidRPr="00AE2F2A">
        <w:rPr>
          <w:b/>
          <w:lang w:val="kk-KZ"/>
        </w:rPr>
        <w:t>Арнайы әдебиеттер:</w:t>
      </w:r>
    </w:p>
    <w:p w:rsidR="004A6FA7" w:rsidRPr="00AE2F2A" w:rsidRDefault="004A6FA7" w:rsidP="004A6FA7">
      <w:pPr>
        <w:numPr>
          <w:ilvl w:val="0"/>
          <w:numId w:val="12"/>
        </w:numPr>
        <w:jc w:val="both"/>
      </w:pPr>
      <w:r w:rsidRPr="00AE2F2A">
        <w:t xml:space="preserve">Гинзбург А.Я., </w:t>
      </w:r>
      <w:proofErr w:type="spellStart"/>
      <w:r w:rsidRPr="00AE2F2A">
        <w:t>Даубасова</w:t>
      </w:r>
      <w:proofErr w:type="spellEnd"/>
      <w:r w:rsidRPr="00AE2F2A">
        <w:t xml:space="preserve"> С.Ш. Основы оперативно-розыскной деятельность: Закон; теория; практика; комментарий. «Юрист»,  </w:t>
      </w:r>
      <w:proofErr w:type="spellStart"/>
      <w:r w:rsidRPr="00AE2F2A">
        <w:t>Алматы</w:t>
      </w:r>
      <w:proofErr w:type="spellEnd"/>
      <w:r w:rsidRPr="00AE2F2A">
        <w:t xml:space="preserve"> - 2010  130 С.  Приложение: Закон РК «</w:t>
      </w:r>
      <w:proofErr w:type="gramStart"/>
      <w:r w:rsidRPr="00AE2F2A">
        <w:t>Об</w:t>
      </w:r>
      <w:proofErr w:type="gramEnd"/>
      <w:r w:rsidRPr="00AE2F2A">
        <w:t xml:space="preserve"> </w:t>
      </w:r>
      <w:proofErr w:type="gramStart"/>
      <w:r w:rsidRPr="00AE2F2A">
        <w:t>ОРД</w:t>
      </w:r>
      <w:proofErr w:type="gramEnd"/>
      <w:r w:rsidRPr="00AE2F2A">
        <w:t xml:space="preserve">» на государственном и русском языках. </w:t>
      </w:r>
    </w:p>
    <w:p w:rsidR="004A6FA7" w:rsidRPr="00AE2F2A" w:rsidRDefault="004A6FA7" w:rsidP="004A6FA7">
      <w:pPr>
        <w:pStyle w:val="a7"/>
        <w:widowControl w:val="0"/>
        <w:numPr>
          <w:ilvl w:val="0"/>
          <w:numId w:val="12"/>
        </w:numPr>
        <w:jc w:val="both"/>
        <w:rPr>
          <w:lang w:val="kk-KZ"/>
        </w:rPr>
      </w:pPr>
      <w:r w:rsidRPr="00AE2F2A">
        <w:rPr>
          <w:lang w:val="kk-KZ"/>
        </w:rPr>
        <w:t>Комментарий к закону РК «Об оперативно-розыскной деятельности» под общ. Ред. И.Д. Меркель., Н.Н. Турецкого., Алматы ТОО «Издательство» Норма-К, 2010-144 с.</w:t>
      </w:r>
    </w:p>
    <w:p w:rsidR="004A6FA7" w:rsidRPr="00AE2F2A" w:rsidRDefault="004A6FA7" w:rsidP="004A6FA7">
      <w:pPr>
        <w:numPr>
          <w:ilvl w:val="0"/>
          <w:numId w:val="12"/>
        </w:numPr>
        <w:jc w:val="both"/>
      </w:pPr>
      <w:proofErr w:type="spellStart"/>
      <w:r w:rsidRPr="00AE2F2A">
        <w:t>Сысалов</w:t>
      </w:r>
      <w:proofErr w:type="spellEnd"/>
      <w:r w:rsidRPr="00AE2F2A">
        <w:t xml:space="preserve"> М.П. Теория ОРД в РК. </w:t>
      </w:r>
      <w:proofErr w:type="spellStart"/>
      <w:r w:rsidRPr="00AE2F2A">
        <w:t>Алматы</w:t>
      </w:r>
      <w:proofErr w:type="spellEnd"/>
      <w:r w:rsidRPr="00AE2F2A">
        <w:t xml:space="preserve"> 2003г.</w:t>
      </w:r>
    </w:p>
    <w:p w:rsidR="004A6FA7" w:rsidRPr="00AE2F2A" w:rsidRDefault="004A6FA7" w:rsidP="004A6FA7">
      <w:pPr>
        <w:numPr>
          <w:ilvl w:val="0"/>
          <w:numId w:val="12"/>
        </w:numPr>
        <w:jc w:val="both"/>
      </w:pPr>
      <w:r w:rsidRPr="00AE2F2A">
        <w:t xml:space="preserve">Плетнев В.С. Оперативно-розыскная деятельность: Курс лекций. </w:t>
      </w:r>
      <w:proofErr w:type="spellStart"/>
      <w:r w:rsidRPr="00AE2F2A">
        <w:t>Алматы</w:t>
      </w:r>
      <w:proofErr w:type="spellEnd"/>
      <w:r w:rsidRPr="00AE2F2A">
        <w:t xml:space="preserve">. </w:t>
      </w:r>
      <w:proofErr w:type="spellStart"/>
      <w:r w:rsidRPr="00AE2F2A">
        <w:t>КазГЮА</w:t>
      </w:r>
      <w:proofErr w:type="spellEnd"/>
      <w:r w:rsidRPr="00AE2F2A">
        <w:t xml:space="preserve"> – 2001. 192 с</w:t>
      </w:r>
    </w:p>
    <w:p w:rsidR="004A6FA7" w:rsidRPr="00AE2F2A" w:rsidRDefault="004A6FA7" w:rsidP="004A6FA7">
      <w:pPr>
        <w:pStyle w:val="a7"/>
        <w:widowControl w:val="0"/>
        <w:numPr>
          <w:ilvl w:val="0"/>
          <w:numId w:val="12"/>
        </w:numPr>
        <w:jc w:val="both"/>
        <w:rPr>
          <w:lang w:val="kk-KZ"/>
        </w:rPr>
      </w:pPr>
      <w:r w:rsidRPr="00AE2F2A">
        <w:rPr>
          <w:lang w:val="kk-KZ"/>
        </w:rPr>
        <w:t>Теория оперативно-розыскной деятельности: Учебник Под ред. К.К. Горяинова, В.С. Овчинского, Г.К. Синилова. – М.: ИНФРА-М, 2006. – Х, 832 с. – (Высшее образование)</w:t>
      </w:r>
    </w:p>
    <w:p w:rsidR="004A6FA7" w:rsidRPr="00AE2F2A" w:rsidRDefault="004A6FA7" w:rsidP="004A6FA7">
      <w:pPr>
        <w:pStyle w:val="a7"/>
        <w:widowControl w:val="0"/>
        <w:numPr>
          <w:ilvl w:val="0"/>
          <w:numId w:val="12"/>
        </w:numPr>
        <w:jc w:val="both"/>
        <w:rPr>
          <w:lang w:val="kk-KZ"/>
        </w:rPr>
      </w:pPr>
      <w:r w:rsidRPr="00AE2F2A">
        <w:rPr>
          <w:lang w:val="kk-KZ"/>
        </w:rPr>
        <w:t>Михайлов В.И. Контролируемая поставка как оперативно-розыскная операция: Учебно-практическое пособие. Под ред. докт. юрид. наук. А.Ю. Шумилова. – М.: Издатель Шумилова И.И., 1998. – 96 с.</w:t>
      </w:r>
    </w:p>
    <w:p w:rsidR="004A6FA7" w:rsidRPr="00AE2F2A" w:rsidRDefault="004A6FA7" w:rsidP="004A6FA7">
      <w:pPr>
        <w:pStyle w:val="a7"/>
        <w:widowControl w:val="0"/>
        <w:numPr>
          <w:ilvl w:val="0"/>
          <w:numId w:val="12"/>
        </w:numPr>
        <w:jc w:val="both"/>
        <w:rPr>
          <w:lang w:val="kk-KZ"/>
        </w:rPr>
      </w:pPr>
      <w:r w:rsidRPr="00AE2F2A">
        <w:rPr>
          <w:lang w:val="kk-KZ"/>
        </w:rPr>
        <w:t>Закон и оперативно-розыскная деятельность: Толковый словарь понятий и терминов, Используемых в законодательстве в области оперативно-розыскной деятельности Авт.-сост. А.Ю. Шумилов. Авт. Предисл. П.С. Дмитриев. – М.: Фирма АВС, 1996. – 77 с.</w:t>
      </w:r>
    </w:p>
    <w:p w:rsidR="004A6FA7" w:rsidRPr="00AE2F2A" w:rsidRDefault="004A6FA7" w:rsidP="004A6FA7">
      <w:pPr>
        <w:pStyle w:val="a7"/>
        <w:widowControl w:val="0"/>
        <w:numPr>
          <w:ilvl w:val="0"/>
          <w:numId w:val="12"/>
        </w:numPr>
        <w:jc w:val="both"/>
        <w:rPr>
          <w:lang w:val="kk-KZ"/>
        </w:rPr>
      </w:pPr>
      <w:r w:rsidRPr="00AE2F2A">
        <w:rPr>
          <w:lang w:val="kk-KZ"/>
        </w:rPr>
        <w:t>Процессуальные аспекты международного сотрудничества органов предварительного следствия МВД Российской Федерации. –М.: Московский психолого-социальный институт; Воронеж: Издательство НПО «МОДЭК», 2000. – 128 с. (Серия «Библиотека студента»).</w:t>
      </w:r>
    </w:p>
    <w:p w:rsidR="004A6FA7" w:rsidRPr="00AE2F2A" w:rsidRDefault="004A6FA7" w:rsidP="004A6FA7">
      <w:pPr>
        <w:numPr>
          <w:ilvl w:val="0"/>
          <w:numId w:val="12"/>
        </w:numPr>
        <w:jc w:val="both"/>
      </w:pPr>
      <w:r w:rsidRPr="00AE2F2A">
        <w:t xml:space="preserve">Аверьянова Т.В., Белкин Р.С., </w:t>
      </w:r>
      <w:proofErr w:type="spellStart"/>
      <w:r w:rsidRPr="00AE2F2A">
        <w:t>Корухов</w:t>
      </w:r>
      <w:proofErr w:type="spellEnd"/>
      <w:r w:rsidRPr="00AE2F2A">
        <w:t xml:space="preserve"> Ю.Г., </w:t>
      </w:r>
      <w:proofErr w:type="spellStart"/>
      <w:r w:rsidRPr="00AE2F2A">
        <w:t>Россинская</w:t>
      </w:r>
      <w:proofErr w:type="spellEnd"/>
      <w:r w:rsidRPr="00AE2F2A">
        <w:t xml:space="preserve"> Е.Р. Криминалистика: Учебник для вузов</w:t>
      </w:r>
      <w:proofErr w:type="gramStart"/>
      <w:r w:rsidRPr="00AE2F2A">
        <w:t>/П</w:t>
      </w:r>
      <w:proofErr w:type="gramEnd"/>
      <w:r w:rsidRPr="00AE2F2A">
        <w:t>од ред. Проф. Р.С. Белкина. Изд. 2-е. М.: «Норма» - 2003. с. 484-502.</w:t>
      </w:r>
    </w:p>
    <w:p w:rsidR="004A6FA7" w:rsidRPr="00AE2F2A" w:rsidRDefault="004A6FA7" w:rsidP="004A6FA7">
      <w:pPr>
        <w:numPr>
          <w:ilvl w:val="0"/>
          <w:numId w:val="12"/>
        </w:numPr>
        <w:jc w:val="both"/>
      </w:pPr>
      <w:proofErr w:type="spellStart"/>
      <w:r w:rsidRPr="00AE2F2A">
        <w:lastRenderedPageBreak/>
        <w:t>Бахтыбаев</w:t>
      </w:r>
      <w:proofErr w:type="spellEnd"/>
      <w:r w:rsidRPr="00AE2F2A">
        <w:t xml:space="preserve"> И.Ж. Концептуальные основы деятельности прокуратуры Республики Казахстан по обеспечению законности: Монография. </w:t>
      </w:r>
      <w:proofErr w:type="spellStart"/>
      <w:r w:rsidRPr="00AE2F2A">
        <w:t>Аламаты</w:t>
      </w:r>
      <w:proofErr w:type="spellEnd"/>
      <w:r w:rsidRPr="00AE2F2A">
        <w:t>: «Же</w:t>
      </w:r>
      <w:r w:rsidRPr="00AE2F2A">
        <w:rPr>
          <w:lang w:val="kk-KZ"/>
        </w:rPr>
        <w:t>ті Жарғы</w:t>
      </w:r>
      <w:r w:rsidRPr="00AE2F2A">
        <w:t>»</w:t>
      </w:r>
      <w:r w:rsidRPr="00AE2F2A">
        <w:rPr>
          <w:lang w:val="kk-KZ"/>
        </w:rPr>
        <w:t xml:space="preserve"> 2008 , с-379-381., 643-647.</w:t>
      </w:r>
    </w:p>
    <w:p w:rsidR="004A6FA7" w:rsidRPr="00AE2F2A" w:rsidRDefault="004A6FA7" w:rsidP="004A6FA7">
      <w:pPr>
        <w:pStyle w:val="a7"/>
        <w:widowControl w:val="0"/>
        <w:numPr>
          <w:ilvl w:val="0"/>
          <w:numId w:val="12"/>
        </w:numPr>
        <w:jc w:val="both"/>
        <w:rPr>
          <w:lang w:val="kk-KZ"/>
        </w:rPr>
      </w:pPr>
      <w:r w:rsidRPr="00AE2F2A">
        <w:rPr>
          <w:lang w:val="kk-KZ"/>
        </w:rPr>
        <w:t>Алауханов Е.О. Пайдақорлық-зорлық қылмыстардың алдын алудың криминологиялық проблемалары. Монография. -  Алматы: «Ғылым» ғылыми баспа орталығы, 2005.-304 бет.</w:t>
      </w:r>
    </w:p>
    <w:p w:rsidR="004A6FA7" w:rsidRPr="00AE2F2A" w:rsidRDefault="004A6FA7" w:rsidP="004A6FA7">
      <w:pPr>
        <w:numPr>
          <w:ilvl w:val="0"/>
          <w:numId w:val="12"/>
        </w:numPr>
        <w:jc w:val="both"/>
      </w:pPr>
      <w:r w:rsidRPr="00AE2F2A">
        <w:rPr>
          <w:lang w:val="kk-KZ"/>
        </w:rPr>
        <w:t xml:space="preserve">Алауханов Е.О. Турсынбаев Д.Е. борьба с корупцией в государственных органах РК Учебная пособие. – Алматы  2008, с 169-193 </w:t>
      </w:r>
    </w:p>
    <w:p w:rsidR="004A6FA7" w:rsidRPr="00AE2F2A" w:rsidRDefault="004A6FA7" w:rsidP="004A6FA7">
      <w:pPr>
        <w:numPr>
          <w:ilvl w:val="0"/>
          <w:numId w:val="12"/>
        </w:numPr>
        <w:jc w:val="both"/>
      </w:pPr>
      <w:r w:rsidRPr="00AE2F2A">
        <w:rPr>
          <w:lang w:val="kk-KZ"/>
        </w:rPr>
        <w:t xml:space="preserve">Обобщениие судебной практики. Приминение некоторых норм уголовнопроцессуального кодекса РК об обеспечении прав и свобвод граждан в уголовном процессе. Бюллетень Верховного Суда РК. – 2010. № 4. с 50-82  </w:t>
      </w:r>
    </w:p>
    <w:p w:rsidR="004A6FA7" w:rsidRPr="00AE2F2A" w:rsidRDefault="004A6FA7" w:rsidP="004A6FA7">
      <w:pPr>
        <w:numPr>
          <w:ilvl w:val="0"/>
          <w:numId w:val="12"/>
        </w:numPr>
        <w:jc w:val="both"/>
      </w:pPr>
      <w:r w:rsidRPr="00AE2F2A">
        <w:t>Гинзбург А.Я. Формы и сущность системы советских карательных органов: от ВЧК до МГБ (1917-</w:t>
      </w:r>
      <w:smartTag w:uri="urn:schemas-microsoft-com:office:smarttags" w:element="metricconverter">
        <w:smartTagPr>
          <w:attr w:name="ProductID" w:val="1953 г"/>
        </w:smartTagPr>
        <w:r w:rsidRPr="00AE2F2A">
          <w:t>1953 г</w:t>
        </w:r>
      </w:smartTag>
      <w:r w:rsidRPr="00AE2F2A">
        <w:t>.г.). Ученые труды Академии МВД РК. № 7. 2004. с. 52-71.</w:t>
      </w:r>
    </w:p>
    <w:p w:rsidR="004A6FA7" w:rsidRPr="00AE2F2A" w:rsidRDefault="004A6FA7" w:rsidP="004A6FA7">
      <w:pPr>
        <w:numPr>
          <w:ilvl w:val="0"/>
          <w:numId w:val="12"/>
        </w:numPr>
        <w:jc w:val="both"/>
      </w:pPr>
      <w:r w:rsidRPr="00AE2F2A">
        <w:t>Гинзбург А.Я. Тройки ОГПУ-НКВД как особый инструмент в системе политических репрессий (юридический аспект). «</w:t>
      </w:r>
      <w:proofErr w:type="spellStart"/>
      <w:r w:rsidRPr="00AE2F2A">
        <w:t>Хабаршы</w:t>
      </w:r>
      <w:proofErr w:type="spellEnd"/>
      <w:r w:rsidRPr="00AE2F2A">
        <w:t xml:space="preserve">». Вестник университета им. Д. А. </w:t>
      </w:r>
      <w:proofErr w:type="spellStart"/>
      <w:r w:rsidRPr="00AE2F2A">
        <w:t>Кунаева</w:t>
      </w:r>
      <w:proofErr w:type="spellEnd"/>
      <w:r w:rsidRPr="00AE2F2A">
        <w:t>. № 2 (19) - 2006. с. 230-242.</w:t>
      </w:r>
    </w:p>
    <w:p w:rsidR="004A6FA7" w:rsidRPr="00AE2F2A" w:rsidRDefault="004A6FA7" w:rsidP="004A6FA7">
      <w:pPr>
        <w:numPr>
          <w:ilvl w:val="0"/>
          <w:numId w:val="12"/>
        </w:numPr>
        <w:jc w:val="both"/>
      </w:pPr>
      <w:r w:rsidRPr="00AE2F2A">
        <w:t xml:space="preserve">Гинзбург А.Я., </w:t>
      </w:r>
      <w:proofErr w:type="spellStart"/>
      <w:r w:rsidRPr="00AE2F2A">
        <w:t>Даубасова</w:t>
      </w:r>
      <w:proofErr w:type="spellEnd"/>
      <w:r w:rsidRPr="00AE2F2A">
        <w:t xml:space="preserve"> С.Ш. К вопросу о совершенствовании ОРД в свете законодательство Республики Казахстан </w:t>
      </w:r>
      <w:proofErr w:type="spellStart"/>
      <w:proofErr w:type="gramStart"/>
      <w:r w:rsidRPr="00AE2F2A">
        <w:t>Сб</w:t>
      </w:r>
      <w:proofErr w:type="spellEnd"/>
      <w:proofErr w:type="gramEnd"/>
      <w:r w:rsidRPr="00AE2F2A">
        <w:t xml:space="preserve"> материалов международной конференции </w:t>
      </w:r>
      <w:proofErr w:type="spellStart"/>
      <w:r w:rsidRPr="00AE2F2A">
        <w:t>КазНПУ</w:t>
      </w:r>
      <w:proofErr w:type="spellEnd"/>
      <w:r w:rsidRPr="00AE2F2A">
        <w:t xml:space="preserve"> им. Абая </w:t>
      </w:r>
      <w:proofErr w:type="spellStart"/>
      <w:r w:rsidRPr="00AE2F2A">
        <w:t>Алматы</w:t>
      </w:r>
      <w:proofErr w:type="spellEnd"/>
      <w:r w:rsidRPr="00AE2F2A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AE2F2A">
          <w:t>2009 г</w:t>
        </w:r>
      </w:smartTag>
    </w:p>
    <w:p w:rsidR="004A6FA7" w:rsidRPr="00AE2F2A" w:rsidRDefault="004A6FA7" w:rsidP="004A6FA7">
      <w:pPr>
        <w:numPr>
          <w:ilvl w:val="0"/>
          <w:numId w:val="12"/>
        </w:numPr>
        <w:jc w:val="both"/>
      </w:pPr>
      <w:r w:rsidRPr="00AE2F2A">
        <w:t xml:space="preserve">Хроника в СМИ о </w:t>
      </w:r>
      <w:proofErr w:type="spellStart"/>
      <w:r w:rsidRPr="00AE2F2A">
        <w:t>раскрытиие</w:t>
      </w:r>
      <w:proofErr w:type="spellEnd"/>
      <w:r w:rsidRPr="00AE2F2A">
        <w:t xml:space="preserve">  преступных групп, коррупционеров, взяточников, убийц, незаконного хищений </w:t>
      </w:r>
      <w:r w:rsidRPr="00AE2F2A">
        <w:rPr>
          <w:lang w:val="kk-KZ"/>
        </w:rPr>
        <w:t xml:space="preserve"> </w:t>
      </w:r>
      <w:r w:rsidRPr="00AE2F2A">
        <w:t>Художественная литература: Черняк Е.Б. Пять столетий тайной войны. М. – 1991.</w:t>
      </w:r>
    </w:p>
    <w:p w:rsidR="0038080A" w:rsidRDefault="0038080A" w:rsidP="0038080A">
      <w:pPr>
        <w:pStyle w:val="a7"/>
        <w:rPr>
          <w:b/>
          <w:sz w:val="28"/>
          <w:szCs w:val="28"/>
          <w:lang w:val="kk-KZ"/>
        </w:rPr>
      </w:pPr>
    </w:p>
    <w:p w:rsidR="0038080A" w:rsidRPr="00780057" w:rsidRDefault="0038080A" w:rsidP="0038080A">
      <w:pPr>
        <w:ind w:left="720"/>
        <w:rPr>
          <w:b/>
          <w:sz w:val="28"/>
          <w:szCs w:val="28"/>
          <w:lang w:val="kk-KZ"/>
        </w:rPr>
      </w:pPr>
    </w:p>
    <w:p w:rsidR="002360F2" w:rsidRPr="004A6FA7" w:rsidRDefault="002360F2" w:rsidP="002360F2">
      <w:pPr>
        <w:pStyle w:val="2"/>
        <w:rPr>
          <w:sz w:val="24"/>
          <w:szCs w:val="24"/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Pr="000A3098" w:rsidRDefault="002360F2" w:rsidP="002360F2">
      <w:pPr>
        <w:rPr>
          <w:lang w:val="kk-KZ"/>
        </w:rPr>
      </w:pPr>
    </w:p>
    <w:p w:rsidR="00EF58DF" w:rsidRPr="004A6FA7" w:rsidRDefault="00EF58DF">
      <w:pPr>
        <w:rPr>
          <w:lang w:val="kk-KZ"/>
        </w:rPr>
      </w:pPr>
    </w:p>
    <w:sectPr w:rsidR="00EF58DF" w:rsidRPr="004A6FA7" w:rsidSect="0025414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F09" w:rsidRDefault="00B36F09" w:rsidP="0000304F">
      <w:r>
        <w:separator/>
      </w:r>
    </w:p>
  </w:endnote>
  <w:endnote w:type="continuationSeparator" w:id="0">
    <w:p w:rsidR="00B36F09" w:rsidRDefault="00B36F09" w:rsidP="0000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F09" w:rsidRDefault="00B36F09" w:rsidP="0000304F">
      <w:r>
        <w:separator/>
      </w:r>
    </w:p>
  </w:footnote>
  <w:footnote w:type="continuationSeparator" w:id="0">
    <w:p w:rsidR="00B36F09" w:rsidRDefault="00B36F09" w:rsidP="00003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4F" w:rsidRDefault="0000304F" w:rsidP="0000304F">
    <w:pPr>
      <w:pStyle w:val="a3"/>
    </w:pPr>
    <w:r>
      <w:rPr>
        <w:lang w:val="kk-KZ"/>
      </w:rPr>
      <w:t>Әл-Фараби атындағы ҚазҰУ оқу-методикалық кешені                                 Бет</w:t>
    </w:r>
    <w:r>
      <w:t xml:space="preserve"> </w:t>
    </w:r>
    <w:fldSimple w:instr=" PAGE ">
      <w:r w:rsidR="008D60A3">
        <w:rPr>
          <w:noProof/>
        </w:rPr>
        <w:t>1</w:t>
      </w:r>
    </w:fldSimple>
    <w:r>
      <w:t xml:space="preserve"> </w:t>
    </w:r>
    <w:r>
      <w:rPr>
        <w:lang w:val="kk-KZ"/>
      </w:rPr>
      <w:t>Барлығы</w:t>
    </w:r>
    <w:r>
      <w:t xml:space="preserve"> </w:t>
    </w:r>
    <w:fldSimple w:instr=" NUMPAGES ">
      <w:r w:rsidR="008D60A3">
        <w:rPr>
          <w:noProof/>
        </w:rPr>
        <w:t>5</w:t>
      </w:r>
    </w:fldSimple>
    <w:r>
      <w:t xml:space="preserve">                                                                                                                                                                    </w:t>
    </w:r>
  </w:p>
  <w:p w:rsidR="009F3CA4" w:rsidRDefault="00B36F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1E7"/>
    <w:multiLevelType w:val="hybridMultilevel"/>
    <w:tmpl w:val="7FCE6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91227C"/>
    <w:multiLevelType w:val="hybridMultilevel"/>
    <w:tmpl w:val="34784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B30FE8"/>
    <w:multiLevelType w:val="singleLevel"/>
    <w:tmpl w:val="ED3A899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163C40DC"/>
    <w:multiLevelType w:val="hybridMultilevel"/>
    <w:tmpl w:val="EEA6F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A16"/>
    <w:multiLevelType w:val="hybridMultilevel"/>
    <w:tmpl w:val="9C68B9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4537A0"/>
    <w:multiLevelType w:val="hybridMultilevel"/>
    <w:tmpl w:val="D8026E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B657A"/>
    <w:multiLevelType w:val="hybridMultilevel"/>
    <w:tmpl w:val="6E46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522C5"/>
    <w:multiLevelType w:val="hybridMultilevel"/>
    <w:tmpl w:val="1EF0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CB6003"/>
    <w:multiLevelType w:val="hybridMultilevel"/>
    <w:tmpl w:val="5224B1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47A3FF6"/>
    <w:multiLevelType w:val="hybridMultilevel"/>
    <w:tmpl w:val="E02A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6040DF"/>
    <w:multiLevelType w:val="hybridMultilevel"/>
    <w:tmpl w:val="FB3A8762"/>
    <w:lvl w:ilvl="0" w:tplc="57C0E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C7381E"/>
    <w:multiLevelType w:val="hybridMultilevel"/>
    <w:tmpl w:val="28768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EB0964"/>
    <w:multiLevelType w:val="hybridMultilevel"/>
    <w:tmpl w:val="F5A0A31A"/>
    <w:lvl w:ilvl="0" w:tplc="8D4E5B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F3A62"/>
    <w:multiLevelType w:val="hybridMultilevel"/>
    <w:tmpl w:val="1922B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7528D"/>
    <w:multiLevelType w:val="hybridMultilevel"/>
    <w:tmpl w:val="721AD8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14"/>
  </w:num>
  <w:num w:numId="9">
    <w:abstractNumId w:val="8"/>
  </w:num>
  <w:num w:numId="10">
    <w:abstractNumId w:val="15"/>
  </w:num>
  <w:num w:numId="11">
    <w:abstractNumId w:val="11"/>
  </w:num>
  <w:num w:numId="12">
    <w:abstractNumId w:val="6"/>
  </w:num>
  <w:num w:numId="13">
    <w:abstractNumId w:val="9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0F2"/>
    <w:rsid w:val="0000304F"/>
    <w:rsid w:val="000148D3"/>
    <w:rsid w:val="00107744"/>
    <w:rsid w:val="002360F2"/>
    <w:rsid w:val="00254149"/>
    <w:rsid w:val="00340C1D"/>
    <w:rsid w:val="0038080A"/>
    <w:rsid w:val="00391C85"/>
    <w:rsid w:val="004A6FA7"/>
    <w:rsid w:val="00565EFC"/>
    <w:rsid w:val="005A244D"/>
    <w:rsid w:val="005A60C5"/>
    <w:rsid w:val="005F73AC"/>
    <w:rsid w:val="006130D1"/>
    <w:rsid w:val="006A6B42"/>
    <w:rsid w:val="00735006"/>
    <w:rsid w:val="00753041"/>
    <w:rsid w:val="00755523"/>
    <w:rsid w:val="00780057"/>
    <w:rsid w:val="007E70D3"/>
    <w:rsid w:val="00854FD3"/>
    <w:rsid w:val="0085606D"/>
    <w:rsid w:val="00885955"/>
    <w:rsid w:val="008D60A3"/>
    <w:rsid w:val="009079E7"/>
    <w:rsid w:val="00990116"/>
    <w:rsid w:val="00A5517E"/>
    <w:rsid w:val="00B36F09"/>
    <w:rsid w:val="00B603C3"/>
    <w:rsid w:val="00BB0F88"/>
    <w:rsid w:val="00D01EF8"/>
    <w:rsid w:val="00D20D3D"/>
    <w:rsid w:val="00DA0D22"/>
    <w:rsid w:val="00DB6ADB"/>
    <w:rsid w:val="00E2108A"/>
    <w:rsid w:val="00EF58DF"/>
    <w:rsid w:val="00EF72A5"/>
    <w:rsid w:val="00FD71E1"/>
    <w:rsid w:val="00FE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6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360F2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360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3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38080A"/>
    <w:pPr>
      <w:ind w:left="720"/>
      <w:contextualSpacing/>
    </w:pPr>
  </w:style>
  <w:style w:type="paragraph" w:styleId="21">
    <w:name w:val="Body Text Indent 2"/>
    <w:basedOn w:val="a"/>
    <w:link w:val="22"/>
    <w:rsid w:val="004A6FA7"/>
    <w:pPr>
      <w:spacing w:after="120" w:line="480" w:lineRule="auto"/>
      <w:ind w:left="283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rsid w:val="004A6FA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2012-01-04T06:22:00Z</cp:lastPrinted>
  <dcterms:created xsi:type="dcterms:W3CDTF">2012-09-12T10:26:00Z</dcterms:created>
  <dcterms:modified xsi:type="dcterms:W3CDTF">2012-09-12T23:40:00Z</dcterms:modified>
</cp:coreProperties>
</file>